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Pracownia 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Kierownicy Katedry/Zakładów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Inzynieria Chemiczna i Procesowa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8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zajęciach laboratoryjnych 150 godz; Przygotowanie stanowiska badawczego i jego rozruch; wykonanie wstępnych pomiarów 170 godz. Razem: 220 godz. - 8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Rozruch stanowiska badawczego 40 godz. - 2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Przygotowanie stanowiska badawczego i wykonanie pomiarów wstępnych 180 godz. - 7 ECTS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Rejestracja na 3 semestr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Wykonanie badań doświadczalnych i /lub opracowanie modelu matematycznego badanego procesu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Przygotowanie do wykonania pomiarów do pracy dyplomowej magisterskiej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Patrz tabela 1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Zależny od tematu pracy magisterskiej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przyjęcie pracy dyplomowej magisterskiej przez opiekuna: </w:t>
      </w:r>
    </w:p>
    <w:p>
      <w:pPr/>
      <w:r>
        <w:rPr/>
        <w:t xml:space="preserve">Ma wiedzę o trendach rozwoju inzynierii chemicznej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W_03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przyjęcie pracy dyplomowej magisterskiej przez opiekuna: </w:t>
      </w:r>
    </w:p>
    <w:p>
      <w:pPr/>
      <w:r>
        <w:rPr/>
        <w:t xml:space="preserve">Potrafi zaplanować i przeprowadzić badania doświadczlne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U_03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K_U05, 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T2A_U11, T2A_U09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przyjęcie pracy dyplomowej magisterskiej przez opiekuna: </w:t>
      </w:r>
    </w:p>
    <w:p>
      <w:pPr/>
      <w:r>
        <w:rPr/>
        <w:t xml:space="preserve">Potrafi myśleć w sposób kreatywny oraz pracować zarówno samodzielnie, jak i zespołowo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K_01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2024-05-11T07:38:30+02:00</dcterms:created>
  <dcterms:modified xsi:type="dcterms:W3CDTF">2024-05-11T07:38:30+02:00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