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
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
przekształcenia liniowe.
3. Wielomiany - podstawowe twierdzenie algebry, rozkład na czynniki liniowe, wielomiany o
współczynnikach rzeczywistych.
4. Macierze - definicja, działania i ich własności, wyznaczniki, macierz odwrotna, równania macierzowe.
5. Układy równań algebraicznych liniowych - wzory Cramera, metoda macierzowa, metoda eliminacji
Gaussa, układ jednorodny,
wartości i wektory własne, rząd macierzy, układ dowolny (tw. Kroneckera-Capelli'ego).
Geometria analityczna przestrzenna:
1. Iloczyny: skalarny, wektorowy i mieszany oraz ich własności
2. Prosta i płaszczyzna
3. Powierzchnie stopnia drugiego - równania kanoniczne, powierzchnie obrotowe, prostokreślne,
przekroje płaszczyznami, płaszczyzna styczna.
Geometria różniczkowa przestrzenna:
1. Funkcje wektorowe - pochodna i jej interpretacja
2. Krzywe - sposoby opisu, parametryzacja, parametr naturalny, wzory Freneta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
Zadania na kolokwium i egzaminie obejmują cały zakres sprawdzanego materiału.
Kolokwium w połowie semestru dotyczy Algebry.
Każdy, kto zdobędzie co najmniej połowę punktów, zdaje
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
2. T. Jurlewicz, Z. Skoczylas - Algebra liniowa 1 i 2 (przykłady i zadania)
3. T. Trajdos -Matematyka, cz. III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NW101_W01: </w:t>
      </w:r>
    </w:p>
    <w:p>
      <w:pPr/>
      <w:r>
        <w:rPr/>
        <w:t xml:space="preserve">														Zna arytmetykę zespoloną. Posiada podstawową wiedzę o wielomianach zmiennej zespolonej.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znależć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NW101_U03: </w:t>
      </w:r>
    </w:p>
    <w:p>
      <w:pPr/>
      <w:r>
        <w:rPr/>
        <w:t xml:space="preserve">														Potrafi badać liniową niezależność wektorów oraz sprawdzać, czy układ  wektorów stanowi bazę przestrzeni liniowej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NW101_U04: </w:t>
      </w:r>
    </w:p>
    <w:p>
      <w:pPr/>
      <w:r>
        <w:rPr/>
        <w:t xml:space="preserve">														Potrafi opisywać proste i płaszczyzny w przestrzeni oraz badać relacji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2024-05-19T11:35:18+02:00</dcterms:created>
  <dcterms:modified xsi:type="dcterms:W3CDTF">2024-05-19T11:35:18+02:00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