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obecność: wykład 45 godz., ćwiczenia 15 godz., projekt 15 godz.; przygotowanie się do sprawdzianów 15 godz.;
wykonanie i prezentacja projektu 15 godz.;
zapoznanie się z literaturą 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przygotowanie się do sprawdzianów 15 godz.,
wykonanie i prezentacja projektu 15 godz., przygotowanie się do egzaminu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Wzmocnienie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Dwa projekty i cztery kolokwia.&lt;br&gt;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W. Nowacki. Teoria pełzania. Arkady. Warszawa 1963;&lt;br&gt; 
[5]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TESPIKW1: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TESPIKU1: </w:t>
      </w:r>
    </w:p>
    <w:p>
      <w:pPr/>
      <w:r>
        <w:rPr/>
        <w:t xml:space="preserve">							Umie sformułować, rozwiązać i zbadać zagadnienia płaskie teorii sprężystości – tarcze, kolokwium, projekt.
Umie rozwiązywać płyty kilkoma metodami oraz umie prezentować i analizować uzyskane wyniki, kolokwium,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TESPIKK1: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2024-05-14T23:03:11+02:00</dcterms:created>
  <dcterms:modified xsi:type="dcterms:W3CDTF">2024-05-14T23:03:11+02:00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