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 konstrukcyjne  w  budowie 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Ewa Kasprzycka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MN1A_11_02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się z literaturą - 20, przygotowanie się do kolokwiów - 10, razem - 50; Laboratoria: liczba godzin według planu studiów - 30, zapoznanie się ze wskazaną literaturą - 10, przygotowanie się do sprawdzianów - 20, opracowanie wyników - 10, napisanie sprawozdania - 20, razem 90; Razem - 140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Laboratoria - 30 h; Razem - 50 h = 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Fizyka, Mechanika techniczna.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wiedzy i umiejętności w zakresie: obróbki cieplno-chemicznej, obróbki cieplno-plastycznej , materiałów inżynierskich oraz mechanizmów ich zużycia, zasad doboru materiałów w budowie maszyn, podstawowych metod badania struktury stopów metali, w tym metod ilościowych.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Podstawy obróbki cieplno-chemicznej i cieplno-plastycznej.  W2 - Wybrane procesy obróbki cieplno- chemicznej: nawęglanie, azotowanie, węgloazotowanie, chromowanie. W3 - Podstawowe mechanizmy zużycia i dekohezji materiałów inżynierskich. W4 - Stopy żelaza z węglem: stale niestopowe, staliwa, żeliwa; Rola pierwiastków stopowych w stalach. W5 - Stale stopowe: podział, zastosowanie, obróbka cieplna, właściwości mechaniczne i technologiczne. W6 - Stale specjalne: nierdzewne, kwasoodporne, do pracy przy podwyższonych temperaturach, żaroodporne i żarowytrzymałe, utwardzalne wydzieleniowo. W7 - Metale lekkie i ich stopy; Metale ciężkie i ich stopy; Metale trudnotopliwe i ich stopy. W8 - Materiały spiekane: metalurgia proszków, wytwarzanie wyrobów metodą metalurgii proszków.     
W9 - Biomateriały metalowe; Nanostrukturalne materiały metalowe; Szkła metaliczne i materiały inteligentne. W10 - Materiały kompozytowe o osnowie metalowej.
L1 - Zajęcia organizacyjne (regulamin laboratorium, przepisy BHP i PPOŻ, szkolenie BHP na stanowiskach lab.) Metodyka badań metalograficznych - badania makro i mikro. L2 - Badania mikroskopowe stopów żelaza. L3 - Badania metalograficzne zgładów nietrawionych. L4 - Badania metalograficzne zgładów trawionych. L5 - Hartowność - wyznaczanie metodą obliczeniową i metodą Jominy'ego. L6 - Posługiwanie się komputerową bazą materiałową, struktura i własności stali specjalnych. L7 - Struktura i własności stali konstrukcyjnych w stanie hartowanym i odpuszczonym. L8 - Dobór stali na elementy maszyn. L9 - Struktura i własności stopów metali nieżelaznych.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przedmiotu jest uzyskanie pozytywnych ocen z dwóch pisemnych kolokwiów. Szczegółowe zasady organizacji kolokwiów zaliczeniowych i poprawkowych oraz zasady oceny omawiane są podczas pierwszych zajęć dydaktycznych.                      
Ocena końcowa z laboratorium jest średnią arytmetyczną ocen jakie uzyskał student za wszystkie ćwiczenia. Ocena za poszczególne ćwiczenie jest średnią arytmetyczną oceny z odpowiedzi pisemnej potwierdzającej przygotowanie studenta do samodzielnego wykonania ćwiczenia oraz oceny z wykonanego  ćwiczenia udokumentowanego sprawozdaniem. W przypadku uzyskania oceny negatywnej z odpowiedzi pisemnej student jest dopuszczony do wykonania ćwiczenia warunkowo. Zaliczenie tej części odbywa się podczas konsultacji. Przy ocenie sprawozdań uwzględnia się poprawność merytoryczną, kompletność, formę i przejrzystość prezentowanych wyników, umiejętność ich analizy i wyciągania  prawidłowych wniosków.  W przypadku oceny negatywnej za wykonane sprawozdanie, prowadzący ustala ze studentem zakres poprawek oraz termin ich opracowania. 
Ocena końcowa z przedmiotu stanowi sumę oceny z zaliczenia części wykładowej pomnożonej przez wskaźnik 0,4 i oceny końcowej z laboratorium pomnożonej przez wskaźnik 0,6. 
W sprawach nieuregulowanych w regulaminie przedmiotu, zastosowanie znajdują odpowiednie przepisy Regulaminu Studiów w Politechnice Warszawskiej.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Ciszewski A., Radomski T., Szummer A.: Materiałoznawstwo, Wyd. PW, W-wa 2003. 2. Przybyłowicz K.: Metaloznawstwo, WNT, Warszawa 2007. 3. Dobrzański L.A.: Metaloznawstwo z podstawami nauki o materiałach, WNT, Warszawa 1998. 4. Ashby M.F., Jones D.R.H.: Materiały inżynierskie, WNT,  Warszawa 1996. 5. Dobrzański L.A.: Materiały inżynierskie i projektowanie materiałowe, WNT, Warszawa 2006. 6. Kurzydłowski K.: Nanomateriały inżynierskie konstrukcyjne i funkcjonalne, Wyd. Naukowe PWN S.A., 2010. 7. Bielanik J., Pilarczyk S.: Instrukcja do ćwiczeń laboratoryjnych,  strona www.labmat.pw.plock.pl. 8. Szala J.: Instrukcja obsługi programu MeTilo,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elementarną wiedzę o wpływie procesów cieplno-chemicznych i cieplno-mechanicznych na strukturę stopów metali.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W03_04: </w:t>
      </w:r>
    </w:p>
    <w:p>
      <w:pPr/>
      <w:r>
        <w:rPr/>
        <w:t xml:space="preserve">Ma uporządkowaną, podbudowaną teoretycznie wiedzę ogólną w zakresie budowy, struktury i właściwości materiałów konstrukcyjnych stosowanych w budowie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wykorzystania nowoczesnych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ogólne zasady doboru materiałów konstrukcyjnych stosowanych w budowie maszyn.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Zna podstawowe metody i narzędzia w badaniu struktury metali, składu fazowego stopów, przemian fazowych i hartowności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(L1 - L5).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podstawowe operacje obróbki cieplno-chemicznej materiałów konstrukcyjnych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W2); Sprawozdanie (L5).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uzyskiwać informacje z norm i baz danych o materiałach konstrukcyjnych stosowanych w budowie maszyn.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(L6).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U08_02: </w:t>
      </w:r>
    </w:p>
    <w:p>
      <w:pPr/>
      <w:r>
        <w:rPr/>
        <w:t xml:space="preserve">Potrafi planować i wykonywać eksperymentalne badania laboratoryjne, opracować i zinterpretować ich wyniki oraz wyciągnąć wnioski o właściwościach materiałów konstrukcyjnych i technologii wytwarzania elementów maszyn. Potrafi na podstawie badań eksperymentalnych opracować  dobrać parametry obróbki cieplnej materiału.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(L2 - L7, L9).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U15_01: </w:t>
      </w:r>
    </w:p>
    <w:p>
      <w:pPr/>
      <w:r>
        <w:rPr/>
        <w:t xml:space="preserve">Potrafi ocenić przydatność, wybrać i wykorzystać odpowiednie metody do rozwiązania prostego zadania inżynierskiego o charakterze badawczym z zakresu oceny struktury i właściwości materiałów konstrukcyjnych.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(W4 - W8), sprawozdanie (L8).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2026-09-11T23:44:41+02:00</dcterms:created>
  <dcterms:modified xsi:type="dcterms:W3CDTF">2026-09-11T23:44:41+02:00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