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doc. dr Jerzy Wyborski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M2UNZ</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Udział w wykładzie 30, w ćwiczeniach 30;
przygotowanie do zajęć 30, rozwiązywanie zadań domowych 30; przygotowanie do egzaminu, egzamin 25; nieobowiązkowe konsultacje 5.
Razem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związanych z życiem, a także znajomość międzynarodowych symboli aktuarialnych. Umiejętność wyliczania składki i rezerwy matematycznej dla różnych typów ubezpieczeń i rent życiowych.
Wstępne przygotowanie do zdawania części II państwowego egzaminu dla aktuariuszy.
 </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2.	Podstawowe rodzaje ubezpieczeń życiowych:
terminowe i dożywotnie ubezpieczenia na wypadek śmierci, ubezpieczenia na dożycie, ubezpieczenia mieszane na życie i dożycie, ubezpieczenia odroczone.
3.	Renty życiowe:
płatne przez całe życie, czasowe (terminowe), odroczone, o zmiennej wysokości, płatne m-razy w ciągu roku.
4.	Funkcje komutacyjne:
zastosowanie do obliczania wartości ubezpieczeń i rent życiowych.
5.	Sposoby zbierania składki w ubezpieczeniach życiowych:
zasada równoważności, jednorazowa składka netto, składki brutto.
6.	Rezerwa matematyczna:
metoda prospektywna i retrospektywna obliczania rezerw.
7.	Szkodowości wielorakie
model, ubezpieczenia ogólnego typu, rezerwy netto.
 </w:t>
      </w:r>
    </w:p>
    <w:p>
      <w:pPr>
        <w:keepNext w:val="1"/>
        <w:spacing w:after="10"/>
      </w:pPr>
      <w:r>
        <w:rPr>
          <w:b/>
          <w:bCs/>
        </w:rPr>
        <w:t xml:space="preserve">Metody oceny: </w:t>
      </w:r>
    </w:p>
    <w:p>
      <w:pPr>
        <w:spacing w:before="20" w:after="190"/>
      </w:pPr>
      <w:r>
        <w:rPr/>
        <w:t xml:space="preserve">Zaliczenie przedmiotu na podstawie testu końcowego (konieczne są wszystkie wyliczenia potrzebne do rozwiązania zadań)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2004
2.	Gerber H.U., Life Insurance Mathematics. Springer 1995 (wyd. II)
3.	Skauba M., Ubezpieczenia na Życie. WNT 1999
4.	Bowers N.L. i inni Actuarial Mathematics. The  Society of Actuaries 1986
Zadania z egzaminów dla aktuariuszy - http://www.wne.uw.edu.pl/old/edukacja_aktuarialna/egz_aktu/ http://www.knf.gov.pl/rynek_ubezpieczen/aktuariusze/Egzaminy_aktuarialne...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UNZ_W_01: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MUF_W09</w:t>
      </w:r>
    </w:p>
    <w:p>
      <w:pPr>
        <w:spacing w:before="20" w:after="190"/>
      </w:pPr>
      <w:r>
        <w:rPr>
          <w:b/>
          <w:bCs/>
        </w:rPr>
        <w:t xml:space="preserve">Powiązane efekty obszarowe: </w:t>
      </w:r>
      <w:r>
        <w:rPr/>
        <w:t xml:space="preserve">X2A_W02, X2A_W03</w:t>
      </w:r>
    </w:p>
    <w:p>
      <w:pPr>
        <w:keepNext w:val="1"/>
        <w:spacing w:after="10"/>
      </w:pPr>
      <w:r>
        <w:rPr>
          <w:b/>
          <w:bCs/>
        </w:rPr>
        <w:t xml:space="preserve">Efekt UNZ_W_03: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UNZ_W_04: </w:t>
      </w:r>
    </w:p>
    <w:p>
      <w:pPr/>
      <w:r>
        <w:rPr/>
        <w:t xml:space="preserve">Ma podstawową wiedzę o ubezpieczeniach na wiele żyć.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pStyle w:val="Heading3"/>
      </w:pPr>
      <w:bookmarkStart w:id="3" w:name="_Toc3"/>
      <w:r>
        <w:t>Profil ogólnoakademicki - umiejętności</w:t>
      </w:r>
      <w:bookmarkEnd w:id="3"/>
    </w:p>
    <w:p>
      <w:pPr>
        <w:keepNext w:val="1"/>
        <w:spacing w:after="10"/>
      </w:pPr>
      <w:r>
        <w:rPr>
          <w:b/>
          <w:bCs/>
        </w:rPr>
        <w:t xml:space="preserve">Efekt UNZ_U_01: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UNZ_U_04: </w:t>
      </w:r>
    </w:p>
    <w:p>
      <w:pPr/>
      <w:r>
        <w:rPr/>
        <w:t xml:space="preserve">Potrafi wyznaczyć wartości rezerw i dokonać konwersji polisy.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pStyle w:val="Heading3"/>
      </w:pPr>
      <w:bookmarkStart w:id="4" w:name="_Toc4"/>
      <w:r>
        <w:t>Profil ogólnoakademicki - kompetencje społeczne</w:t>
      </w:r>
      <w:bookmarkEnd w:id="4"/>
    </w:p>
    <w:p>
      <w:pPr>
        <w:keepNext w:val="1"/>
        <w:spacing w:after="10"/>
      </w:pPr>
      <w:r>
        <w:rPr>
          <w:b/>
          <w:bCs/>
        </w:rPr>
        <w:t xml:space="preserve">Efekt UNZ_01: </w:t>
      </w:r>
    </w:p>
    <w:p>
      <w:pPr/>
      <w:r>
        <w:rPr/>
        <w:t xml:space="preserve">Rozumie rolę i odpowiedzialność aktuariusza w firmie ubezpieczeniowej.</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MUF_K03</w:t>
      </w:r>
    </w:p>
    <w:p>
      <w:pPr>
        <w:spacing w:before="20" w:after="190"/>
      </w:pPr>
      <w:r>
        <w:rPr>
          <w:b/>
          <w:bCs/>
        </w:rPr>
        <w:t xml:space="preserve">Powiązane efekty obszarowe: </w:t>
      </w:r>
      <w:r>
        <w:rPr/>
        <w:t xml:space="preserve">X2A_K03, X2A_K04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2024-05-19T13:58:21+02:00</dcterms:created>
  <dcterms:modified xsi:type="dcterms:W3CDTF">2024-05-19T13:58:21+02:00</dcterms:modified>
</cp:coreProperties>
</file>

<file path=docProps/custom.xml><?xml version="1.0" encoding="utf-8"?>
<Properties xmlns="http://schemas.openxmlformats.org/officeDocument/2006/custom-properties" xmlns:vt="http://schemas.openxmlformats.org/officeDocument/2006/docPropsVTypes"/>
</file>