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technologie pomiarów w geodezji inżynieryjno-przemysłowej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Durlej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ZTPwGIP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15h, ćwiczenia 15h, przygotowanie do ćwiczeń i wykonanie projektów indywidualnych 20h. Razem 50h, 2pkty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15h, konsultacje projektów 20h. Razem 25h, 1pkt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Geodezja inżynierska I i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aktualnych zdobyczy oraz tendencji w zakresie pomiarowych technik geodezyjnych bazujących na nowoczesnych instrumentach.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GNSS w praktyce geodezyjnej.
2.	ASG-EUPOS w praktyce geodezyjnej.
3.	Lotnicze i naziemne skanowanie laserowe.
4.	Mapa numeryczna, numeryczny model terenu  – wybrane zagadnienia.
5.	Zaawansowane techniki automatyzacji tworzenia map numerycznych.
6.	Elementy fotogrametrii i teledetekcji.
7.	Pomiary deformacji obiektów inżynierskich.
8.	Systemy informacji przestrzennej – wprowadzenie.
9.	Nowoczesne rozwiązania w zakresie instrumentów geodezyjnych – tachimetry, fototachimetry, skanery  laserowe etc.
10.	Systemy sterowania maszyn budowlanych – praktyczne rozwiązania z zastosowaniem techniki GPS.
11.	Zautomatyzowany monitoring deformacji obietów inżynierskich.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zakończenie semestru kolokwium obejmujące zakres wykładów i ćwiczeń oraz zaliczenie projektów wykonywanych indywidualnie przez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Gmyrek, Jan, i inni. Geodezja inżynieryjna, tom 1. Warszawa : PPWK, 1990. 
Gocał, Jan. Geodezja inżynieryjno-przemysłowa. Kraków : UWND AGH, 1999. 
Czaja, Józef. Wybrane zagadnienia z geodezji inżynieryjnej. Kraków : AGH, 1993.
Janusz, Wojciech. Obsługa geodezyjna budowli i konstrukcji. Warszawa : PPWK, 1975.
Kurczyńsk, Zdzisław . Lotnicze i satelitarne obrazowanie Ziemi. Cz. 1 i 2. Warszawa, WPW, 2006.
 Bernasik J.  Elementy fotogrametrii i teledetekcji, Wyd. AGH, Kraków,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Obecność na ćwiczeniach obowiązkowa. Wszystkie nieobecności wymagają zaliczenia tematów w czasie konsultacji. Trzy nieobecności powodują niezaliczenie ćwiczeń i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ZTPwGIPW1: </w:t>
      </w:r>
    </w:p>
    <w:p>
      <w:pPr/>
      <w:r>
        <w:rPr/>
        <w:t xml:space="preserve">														Ma pogłębioną wiedzę z zakresu nowoczesnych technologii pomiarowych w geodezji, pozwalającą  rozwiązywać zagadnienia w budownictwie. Rozumie korzyści płynące z zastosowania zaawansowanych technik geodezyjnych.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pisemny. Ocena indywidualnie przygotowanych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K2_W20_KBI, K2_W18_IK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T2A_W03, T2A_W04,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ZTPwGIPU1: </w:t>
      </w:r>
    </w:p>
    <w:p>
      <w:pPr/>
      <w:r>
        <w:rPr/>
        <w:t xml:space="preserve">														Potrafi zastosować zaawansowane geodezyjne techniki pomiarowe w budownictwie.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indywidualnych.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K2_U08, K2_U16_MiBP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T2A_U05, T2A_U02,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ZTPwGIPK1: </w:t>
      </w:r>
    </w:p>
    <w:p>
      <w:pPr/>
      <w:r>
        <w:rPr/>
        <w:t xml:space="preserve">														Potrafi zrozumieć i ocenić wagę działalności inżynierskiej.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indywidualnych i zespołowych.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2024-05-20T05:45:02+02:00</dcterms:created>
  <dcterms:modified xsi:type="dcterms:W3CDTF">2024-05-20T05:45:02+02:00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