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2/ Foreign Language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przez Studium Języków Obcych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( 60 zajęcia + 60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 - 60 godzin zajęć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 zajęć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 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gramatyka, leksyka obejmująca wszystkie dziedziny życia codziennego, sytuacje związane z karierą zawodową i elementy tzw. języka technicznego, rozwijanie umiejętności w zakresie czytania, pisania, słuchania i mówienia, techniki uczenia się.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krótkie prace kontrolne, ocena wypowiedzi ustnych i  prac domowych, prace pisemne, ocena Case Study, testy modułowe. Na zakończenie semestru: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nauczania+ materiały własne lektora
www.sjo.pw.edu.pl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JO_W2_1: </w:t>
      </w:r>
    </w:p>
    <w:p>
      <w:pPr/>
      <w:r>
        <w:rPr/>
        <w:t xml:space="preserve">Ma podstawową wiedzę dotyczącą słownictwa, struktur gramatycznych, tworzenia różnych rodzajów tekstów pisanych i mówionych - umożliwiającą pojmowanie i formułowanie w języku obcym zagadnień związanych z społecznymi  i innymi uwarunkowaniami działalności inżynierskiej. Ma uporządkowaną znajomość struktur gramatycznych i słownictwa dotyczących rozumienia i tworzenia różnych rodzajów tekstów pisanych i mówionych, formalnych i nieformalnych, zarówno ogólnych jak i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 Na koniec semestru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JO_U2_1: </w:t>
      </w:r>
    </w:p>
    <w:p>
      <w:pPr/>
      <w:r>
        <w:rPr/>
        <w:t xml:space="preserve">Potrafi w oparciu o wiedzę uzyskaną w trakcie zajęć lub z wykorzystaniem dostępnych źródeł wiedzy (literatury obcojęzycznej, baz danych itd.) tworzyć różne rodzaje tekstów – teksty na użytek prywatny, zawodowy (np. list motywacyjny, życiorys, sprawozdanie, notatka, wypracowanie) oraz stosować formy stylistyczne i gramatyczne, wymagane w tekstach na poziomie B2 – prywatnych 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 Na koniec semestru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JO_U2_2: </w:t>
      </w:r>
    </w:p>
    <w:p>
      <w:pPr/>
      <w:r>
        <w:rPr/>
        <w:t xml:space="preserve">Potrafi w języku obcym w miarę płynnie i swobodnie porozumiewać się na tematy fachowe i ogólne, wyrażać swoje opinie i reagować na uwagi rozmówców używając odpowiedniego akcentu, intonacji oraz potrafi wypełnić luki w słownictwie za pomocą omówień. Potrafi przygotować i przedstawić prezentację ustną, dotyczącą szczegółowych zagadnień z zakresu swojego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T1A_U04</w:t>
      </w:r>
    </w:p>
    <w:p>
      <w:pPr>
        <w:keepNext w:val="1"/>
        <w:spacing w:after="10"/>
      </w:pPr>
      <w:r>
        <w:rPr>
          <w:b/>
          <w:bCs/>
        </w:rPr>
        <w:t xml:space="preserve">Efekt JO_U2_3: </w:t>
      </w:r>
    </w:p>
    <w:p>
      <w:pPr/>
      <w:r>
        <w:rPr/>
        <w:t xml:space="preserve">Potrafi, czytając teksty fachowe, pozyskać informacje z literatury, bazy danych oraz innych źródeł w zakresie swojego kierunku studiów; potrafi integrować uzyskane informacje oraz dokonać ich interpretacji i krytycznej oceny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 Na koniec semestru 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JO_U2_4: </w:t>
      </w:r>
    </w:p>
    <w:p>
      <w:pPr/>
      <w:r>
        <w:rPr/>
        <w:t xml:space="preserve">Rozwija poprzez pracę własną w domu nabytą w trakcie zajęć wiedzę i umiejętności korzystając z źródeł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JO_K2_1: </w:t>
      </w:r>
    </w:p>
    <w:p>
      <w:pPr/>
      <w:r>
        <w:rPr/>
        <w:t xml:space="preserve">Razem z innymi uczestnikami zajęć potrafi prowadzić dyskusję na zadany temat, odtwarzać sytuacje z życia codziennego i zawodowego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JO_K2_2: </w:t>
      </w:r>
    </w:p>
    <w:p>
      <w:pPr/>
      <w:r>
        <w:rPr/>
        <w:t xml:space="preserve">Rozumie potrzebę uczenia się przez całe życie, aktualizacji posiadanej wiedzy dot. słownictwa oraz umiejętności; rozumie problem dezaktualizacji posiadanych umiejętności i wiedzy wynikający z ciągłej ewolucji języka obcego; rozwija poprzez pracę własną w domu nabytą w trakcie zajęć wiedzę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 Ocena prac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2024-05-18T22:25:45+02:00</dcterms:created>
  <dcterms:modified xsi:type="dcterms:W3CDTF">2024-05-18T22:25:45+02:00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