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Pochanke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Papiernictwo i Poligrafia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Elektronika i elektrotechnika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IP-IDW-POELE-4-09Z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Sumaryczna liczba godzin pracy studenta: 118. Obejmuje: 
1) Zajęcia kontaktowe z nauczycielem:
Wykład 30 godz. Ćwiczenia 15 godz. Laboratorium 15 godz. Konsultacje – 15 godz.
 RAZEM: 75 godz.
2) Zajęcia bez kontaktu z nauczycielem (praca własna studenta):
1.	Zapoznanie się z literaturą 10 godz.
2.	Przygotowanie do zaliczenia 6 godz.
3.	Przygotowania do ćwiczeń 6 godz.
4.	Rozwiązywanie zadań domowych 8 godz.
5.	Przygotowanie do ćwiczeń laboratoryjnych 8 godz.
6.	Przygotowanie sprawozdań i do zaliczenia końcowego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Przedmioty, na których bazuje dany przedmiot (prerekwizyty):
-	[IP-IDW-FIZY1-4-09Z] Fizyka 1
-	[IP-MDM-MATEM-3-04Z]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zagadnieniami z elektrotechniki i elektroniki. Umiejętność podstawowej oceny  możliwości zastosowań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Podstawowe prawa elektryczne w układach prądu stałego i przemiennego. Podstawy teorii obwodów prądu stałego i przemiennego. Przebiegi elektryczne jednofazowe i trójfazowe. Transformacje energii.
Instalacje elektryczne przemysłowe.  Zabezpieczenie instalacji i  urządzeń. Koordynacja zabezpieczeń. Zapewnienie ciągłości zasilania. Oddziaływanie prądu elektrycznego na organizm ludzki. Podstawowe i dodatkowe środki ochrony przeciwporażeniowej w sieciach i urządzeniach. Stopnie i metody ochrony w zależności od napięcia. Wzajemne oddziaływania obwodów i zakłócenia. Metody ograniczania zakłóceń. Jakość energii. Wymogi formalne, prawne i merytoryczne dla egzaminów na uprawnienia do obsługi urządzeń do 1kV Elementy półprzewodnikowe analogowe. Układy scalone analogowe i cyfrowe. Przetworniki A/C C/A. Techniki kształtowania i miniaturyzacji obwodów do zastosowań w automatyce i robotyce. Techniki rejestracji i przetwarzania sygnałów. Transmisja przewodowa i bezprzewodowa. Warunki pracy , ograniczenia. Łącza transferu danych analogowe i cyfrowe. Podstawy przetwarzania energoelektronicznego : elementy i układy,  zastosowanie. Prostowniki niesterowane i sterowane
Czopery i falowniki. Poza systemowe źródła zasilania i rezerwowe. Zasilanie wielo napięciowe.
Źródła autonomiczne – akumulatory, ogniwa. Parametry, warunki pracy. Zasobniki wysokomocowe energii elektrycznej. Nagrzewanie i chłodzenie urządzeń elektrycznych i elektronicznych. Wymagania środowiskowe, wpływ na niezawodność pracy.
Ćwiczenia
Omówienie dziedziny teorii obwodów. Ogólne zasady rozwiązywania rozpływów prądów w obwodach rozgałęzionych. Komputerowe metody obliczeń rozpływów. Rozwiązywanie układów nieliniowych w stanie ustalonym metodą linearyzacji na przykładzie układu stabilizatora parametrycznego.
Graficzna metoda rozwiązywania układów nieliniowych na przykładzie stabilizatora parametrycznego.
Zastosowanie liczb zespolonych w analizie obwodów prądu przemiennego. Sens fizyczny. Obliczenia rozpływów prądów i spadków napięć w sieciach prądu przemiennego. Obliczanie mocy wydzielanej na odbiorniku prądu przemiennego. Fizyczny sens mocy pozornej, biernej i czynnej. Podstawowe układy pracy tranzystor. Pojęcie punktu pracy tranzystora. Obliczenia prądów podczas zwarć w układach jedno i trójfazowych Obliczanie układów ze wzmacniaczami.
Laboratorium
Badania transformatorów. Badania pracy układów silnikowych. Badanie elementów półprzewodnikowych
Badanie ochrony przeciwporażeniowej i zabezpieczeń obwodów elektrycznych. Pomiary mocy i energii.
Pomiary zbliżeniowe. Badania źródeł światła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zaliczeniowe. Laboratorium oceny punktowe za przygotowanie do ćwiczeń , sposób realizacji,  sprawozdania i kolokwium końcowe.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Hempowicz Elektrotechnika i Elektronika dla nie elektryków .
2.	Piłatowicz: Elektrotechnika i Elektronika dla nie elektryków.
3.	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POELE_W1: </w:t>
      </w:r>
    </w:p>
    <w:p>
      <w:pPr/>
      <w:r>
        <w:rPr/>
        <w:t xml:space="preserve">Rozumie  podstawowe prawa elektryczne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POELE_W2: </w:t>
      </w:r>
    </w:p>
    <w:p>
      <w:pPr/>
      <w:r>
        <w:rPr/>
        <w:t xml:space="preserve">Ma podstawową wiedzą dot. zagadnień z elektrotechniki i elektroniki niezbędną do zrozumienia podstaw sterowania procesami technologicznymi oraz maszynami i urządzeniami poligraficznymi i papierniczymi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POELE_W3: </w:t>
      </w:r>
    </w:p>
    <w:p>
      <w:pPr/>
      <w:r>
        <w:rPr/>
        <w:t xml:space="preserve">ma podstawową wiedzę o cyklu życia urządzeń elektrycznych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POELE_U1: </w:t>
      </w:r>
    </w:p>
    <w:p>
      <w:pPr/>
      <w:r>
        <w:rPr/>
        <w:t xml:space="preserve">potrafi zaplanować i przeprowadzić podstawowe pomiary fizyczne w zakresie elektrotechniki i elektroniki oraz opracować i przedstawić ich wyniki, potrafi zbudować prosty układ pomiarowy z wykorzystaniem standardowych urządzeń pomiarowych, potrafi wyznaczyć i przeanalizować wyniki.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sprawozdań z realizacji pomiarów, obserwacja pracy studenta w trakcie realizacji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POELE_K1: </w:t>
      </w:r>
    </w:p>
    <w:p>
      <w:pPr/>
      <w:r>
        <w:rPr/>
        <w:t xml:space="preserve">potrafi współdziałać i pracować w grupie, przyjmując w niej różne role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studenta w trakcie realizacji zespołowych zadań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PK1A_K03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2024-05-17T03:54:36+02:00</dcterms:created>
  <dcterms:modified xsi:type="dcterms:W3CDTF">2024-05-17T03:54:36+02:00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