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I. Śledzińska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wykładu, 30 godzin przygotowań do wykładu, 24 godzin przygotowań do egzaminu. Razem 84 godzin =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28 godzin wykładu, 2 godziny egzamin. Razem 30 godzin =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Zaliczenie przedmiotu wymaga od studentów wykazania znajomości metod badawczych fizyki i odpowiednio do programu wykładu, szerokiej wiedzy ogólnej z fizyki. Stanowi ona konieczny fundament kształcenia w zakresie przedmiotów technicznych na wyższych latach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dynamiki układów punktów materialnych. Elementy
mechaniki relatywistycznej. Podstawowe prawa elektrodynamiki i magnetyzmu. Zasady optyki geometrycznej i falowej.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W.Bogusz, J.Garbarczyk, F.Krok; Podstawy fizyki , OW PW 2005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Fiz2_W1: </w:t>
      </w:r>
    </w:p>
    <w:p>
      <w:pPr/>
      <w:r>
        <w:rPr/>
        <w:t xml:space="preserve">Ma wiedzę dotyczącą praw i zasad fizyki w aspekcie mechaniki, dynamiki, energii potencjalnej i kinetycznej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Fiz2_W2: </w:t>
      </w:r>
    </w:p>
    <w:p>
      <w:pPr/>
      <w:r>
        <w:rPr/>
        <w:t xml:space="preserve">Ma wiedzę z zakresu elektrostatyki, pola elektrycznego i elektrycznych właściwości materii, prądu elektrycznego i przewodnictwa elektrycznego metali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Fiz2_W3: </w:t>
      </w:r>
    </w:p>
    <w:p>
      <w:pPr/>
      <w:r>
        <w:rPr/>
        <w:t xml:space="preserve">Ma wiedzę w zakresie magnetyzmu i właściwości magnetycznych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Fiz2_W04: </w:t>
      </w:r>
    </w:p>
    <w:p>
      <w:pPr/>
      <w:r>
        <w:rPr/>
        <w:t xml:space="preserve">Zna szczególną teorię względności i zasadę względności Einsteina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na zakończenie semestru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Fiz2_W05: </w:t>
      </w:r>
    </w:p>
    <w:p>
      <w:pPr/>
      <w:r>
        <w:rPr/>
        <w:t xml:space="preserve">Zna podstawowe pojęcia optyki geometrycznej i falowej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Fiz2_U1: </w:t>
      </w:r>
    </w:p>
    <w:p>
      <w:pPr/>
      <w:r>
        <w:rPr/>
        <w:t xml:space="preserve">Potrafi w oparciu o wiedzę z wykładu lub analizę dostępnej fachowej literatury rozwiązywać zadania z podstaw kinetyki i 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Fiz2_U2: </w:t>
      </w:r>
    </w:p>
    <w:p>
      <w:pPr/>
      <w:r>
        <w:rPr/>
        <w:t xml:space="preserve">Potrafi w oparciu o wiedzę z wykładu lub analizę dostępnej fachowej literatury potrafi obliczać prądy i napięcia w obwodach elektrycznych oraz parametry pola magnetycznego (indukcja magnetyczna, siła Lorentza, siła elektromotoryczna)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2024-05-16T03:28:36+02:00</dcterms:created>
  <dcterms:modified xsi:type="dcterms:W3CDTF">2024-05-16T03:28:36+02:00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