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kontrolno-pomiarowe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inż./Tomasz Wiśniewski/asystent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planów studiów - 30, przygotowanie do zajęć - 5, zapozananie ze wskazaną literaturą - 5, napisanie sprawozdania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planów studiów - 30 h, przygotowanie do zajęć - 5 h, zapozananie ze wskazaną literaturą - 5 h, napisanie sprawozdania - 10 h;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informacyjna, matematyka, fizyka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graficznego środowiska programistycznego wykorzystującego graficzny język  programowania o nazwie „G” (LabVIEW) oraz możliwością wykorzystania tego programu do projektowania systemów kontrolno-pomiarowych.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Wstęp do tematyki ćwiczeń projektowych; P2 - Podstawy obsługi programu LabView; P3 - Modelowanie logicznego układu kombinacyjnego; P4 - Wykonywanie obliczeń przy pomocy konstrukcji formuły; P5 - Tworzenie konstrukcji pętli programowych for i while; P6 - Tworzenie wykresów na podstawie tablic i elementów typu GRAPH; P7 - Sterowanie oscyloskopem cyfrowym; P8 - Projektowanie wirtualnego miernika temperatury z monitorowaniem przebiegu i sygnalizacją.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projektowych jest obowiązkowa, w trakcie zajęć projektowych studenci wykonują zadania zlecone przez prowadzącego, zaliczenie przedmiotu następuje na postawie bieżącej pracy w semestrze. Aktywność studentów i poprawność wykonywanych prac w trakcie zajęć jest oceniana punktowo i stanowi podstawę do wystawienia oceny. Za projekty można uzyskać maksymalnie 100 punktów. Skala ocen:  &lt;51 - 2,0; (51 - 60) - 3,0; (61 - 70) - 3,5; (71 - 80) - 4,0; (81 - 90)  - 4,5;( 91 - 100) - 5,0.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Winiecki W., Nowak J., Stanik S.: Graficzne zintegrowane środowiska  programowe do projektowania komputerowych systemów pomiarowo - kontrolnych, Wydawnictwo MIKOM, Warszawa 2001; 2. Świsulski D., Komputerowa technika pomiarowa, oprogramowanie wirtualnych   przyrządów pomiarowych w LabVIEW, Agenda Wydawnicza PAK, Warszawa 2005; 3. Chruściel M.: LabVIEW w praktyce, Wydawnictwo BTC, Legionowo 2008;
4. Tłaczała W.: LabVIEW w eksperymencie wspomaganym komputerowo, WNT, Warszawa 2002."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Posiada wiedzę z zakresu matematyki niezbędną do formułowania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Posiada wiedzę z zakresu fizyki niezbędną do formułowania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W02_04: </w:t>
      </w:r>
    </w:p>
    <w:p>
      <w:pPr/>
      <w:r>
        <w:rPr/>
        <w:t xml:space="preserve">Posiada wiedzę na temat użytkowania komputera oraz znajomość podstawowych programów wykorzystywanych w praktyce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(P2 - 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stworzyć model układu kontrolno-pomiarowego z wykorzystaniem specjalistycznego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(P2 - 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oprogramowaniem do tworzenia systemów kontrolno-pomiarowych.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(P2 - 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zastosować wiedzę związaną z systemami kontrolno-pomiarowymi w procesie przemysłowym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(P7 - 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2024-05-19T02:47:48+02:00</dcterms:created>
  <dcterms:modified xsi:type="dcterms:W3CDTF">2024-05-19T02:47:48+02:00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