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personelem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zw.dr hab. Ewa Masłyk-Musiał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ZAPER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28h (wykłady) + 2h (kons. grupowe) + 1h (kons. indywidualne) + 10h (zapoznanie się z literaturą) +  14h (przygotowanie do zaliczenia) + 20h (przygotowanie pracy projektowej)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(wykłady)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(przygotowanie pracy projektowej) = 20h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podstawowe terminy i metody zarządzania personelem, 
- potrafił stosować narzędzia analizy personalnej oraz budować zespoły wysokiej wydajności,
- miał świadomość posiadanej wiedzy i możliwości jej wzbogacania.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Marketing personalny – pozyskiwanie pracowników do organizacji, 2) Skuteczna rekrutacja i selekcja pracowników – centra  rozwoju. 3) Motywowanie pracowników – satysfakcja z pracy. 4) System oceniania pracowników. 5) Wartościowanie pracy – strategie wynagradzania. 6) Rozwój pracowników – szkolenie. 7) Rozwój pracowników – planowanie karier. 8) Międzynarodowe ZZL. 9) Strategiczne ZZL. 10) Pomiar kapitału ludzkiego. 11) Polityka personalna. 12) Funkcje personalne. 13) Filozofia ZZL. 14) Kultura organizacyjna  w ZZL.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i ocena pracy projektowej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Masłyk-Musiał E.: Strategiczne zarządzanie zasobami ludzkimi. Oficyna Wydawnicza Politechniki Warszawskiej, Warszawa 2011, wyd. II.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ZAPER_W01: </w:t>
      </w:r>
    </w:p>
    <w:p>
      <w:pPr/>
      <w:r>
        <w:rPr/>
        <w:t xml:space="preserve">							zna podstawowe terminy i metody zarządzania personelem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S2A_W09, S2A_W10,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ZAPER_U01: </w:t>
      </w:r>
    </w:p>
    <w:p>
      <w:pPr/>
      <w:r>
        <w:rPr/>
        <w:t xml:space="preserve">potrafi stosować narzędzia analizy personalnej oraz budować zespoły wysokiej wydajności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ZAPER_K01: </w:t>
      </w:r>
    </w:p>
    <w:p>
      <w:pPr/>
      <w:r>
        <w:rPr/>
        <w:t xml:space="preserve">ma świadomość posiadanej wiedzy i możliwości jej wzbogacania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2026-04-16T21:50:21+02:00</dcterms:created>
  <dcterms:modified xsi:type="dcterms:W3CDTF">2026-04-16T21:50:21+02:00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