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 dla potrzeb elektronicznej aparatury medycznej..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Istota techniki mikrosystemów, powiązanie z technologiami mikroelektronicznymi, mikrooptycznymi, mikromedycznymi. Mikroobróbka i jej uwarunkowania, sposoby mikroobróbki. Przykłady aplikacji w mechatronice.
Formowanie mikroelementów przez wtryskiwanie - Formowanie miniaturowych elementów z tworzyw sztucznych.   Zastosowanie formowania wtryskowego do wytwarzania mikroelementów z proszków metalowych i ceramicznych. Zasady doboru proszków i termoplastycznych lepiszcz. Uwarunkowania technologiczne operacji wtryskiwania, debinderyzacji i spiekania. Wytwarzanie precyzyjnych elementów sprężystych - Technologia miniaturowych sprężyn płaskich, śrubowych i spiralnych, technologia sprężyn włosowych, procesy kształtowania membran i mieszków ciśnieniowych, rurek Bourdona. Mikroobróbka elektroerozyjna. Zastosowanie obróbki laserowej do formowania mikroelementów i poprawy własnośc warswy wierzchniej.  Szybkie prototypowanie - Charakterystyka procesów szybkiego prototypowania wyrobów i narzędzi, stosowane sposoby i materiały. Stereolitografia, selektywne spiekanie laserowe, nakładanie warstw w stanie ciekłym, scalanie proszków spoiwami, metoda laminowania. Zaawansowane techniki szybkiego prototypowania.
Technologia modułów elektronicznych.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
Treści laboratorium:
Technologia elementów sprężystych ciśnieniowych - Zapoznanie się z przykładami elementów sprężystych ciśnieniowych i kolejnymi fazami ich kształtowania. Wykonanie membrany metoda mechaniczną. Pomiary geometrii i ocena błędów wykonania. Wyznaczenie charakterystyki elementu sprężystego i analiza możliwości jej korekcji podczas wytwarzania.
Lutowanie elementów elektronicznych - Wykonanie próbnych połączeń lutowanych dla wskazanych elementów. Pomiary parametrów elektrycznych i ocena jakości połączeń.
Analiza procesu lutowania - Obsługa lutownicy z regulowaną temperaturą grota. Wykonanie połączeń lutowanych z rejestracja temperatury. Analiza wykresu i ocena wykonanych połączeń.
Technologia obwodów drukowanych - Zapoznanie się z kolejnymi fazami wytwarzania płyty obwodu drukowanego – obróbką fotochemiczną, elektrochemiczną, skrawaniem i operacjami pomocniczymi. Ocena poprawności realizacji procesu na podstawie obserwacji mikroskopowych płytek po przeprowadzeniu kolejnych etapów obróbki.
Formowanie wtryskowe mikroelementów z tworzyw sztucznych - Zapoznanie ze specyfiką mikrowtryskiwania. Badania procesu napełniania mikrokanałów i mikrokomór tworzywem sztucznym. Dobór parametrów wtryskiwania i wykonanie miniaturowego koła zębatego. Ocena jakości odwzorowania kształtu mikrokomory, krawędzi i stanu powierzchni.
Automatyczne rozpoznawanie obrazu w procesach technologicznych - Rozpoznawanie położenia, kształtu i wymiarów elementów mechatronicznych za pomocą kamery CCD z wykorzystaniem programu SCAN-BOND 01. Badanie wpływu oświetlenia na jakość rozpoznawania obrazu.
Szybkie prototypowanie - Zapoznanie z procesem stereolitografii na Wydziale WIP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treści wykładu, zaliczenie wszystkich ćwiczeń laboratoryjnych na conajmniej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 ue_W01: </w:t>
      </w:r>
    </w:p>
    <w:p>
      <w:pPr/>
      <w:r>
        <w:rPr/>
        <w:t xml:space="preserve">Ma wiedzę na temat metod wytwarzania drobnych elementów i mikroelementów z materiałów metalowych, ceramicych, tworzyw sztucznych, elementów sprężystych,szybkiego prototypowania itd. Ma podstawową wiedzę w zakresie technologii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 ue_U01: </w:t>
      </w:r>
    </w:p>
    <w:p>
      <w:pPr/>
      <w:r>
        <w:rPr/>
        <w:t xml:space="preserve">Potrafi zastosować właściwe metody kształtowania do określonego mikroelementu. Potrafi zaproponować proces montażu podzespołu elektronicznego.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 ue_K01: </w:t>
      </w:r>
    </w:p>
    <w:p>
      <w:pPr/>
      <w:r>
        <w:rPr/>
        <w:t xml:space="preserve">Rozumie wpływ  zastosowanej technologii na efektywnośc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2026-06-02T09:22:15+02:00</dcterms:created>
  <dcterms:modified xsi:type="dcterms:W3CDTF">2026-06-02T09:22:15+02:00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