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Wytwarzania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Paszkowski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(60h):
a) Wykład: 30h;
b) Projektowanie: 25h;
c) Konsultacje: 2h
d) Egzamin: 3h
2) Liczba godzin pracy własnej studenta (44h): 
a) Przygotowanie do egzaminu + egzamin: 22h;
b)Przygotowanie do ćwiczeń projektowych: 20h;
Razem: 100h (4 ECTS);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(60h):
a) Wykład: 30h;
b) Projektowanie: 25h;
c) Konsultacje: 2h
d) Egzamin: 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- 45h w tym:
Projektowanie: 25h;
Przygotowanie do ćwiczeń projektowych: 20h;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dotycząca znajomość rodzajów i właściwości podstawowych tworzyw konstrukcyjnych. Opanowanie podstaw fizyki i chemii. Ponadto do ćwiczeń projektowych niezbędna umiejętność obsługi komputerów oraz znajomość grafiki inżynierskiej i korzystania z programów CAD 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procesami uzyskiwania określonego stanu powierzchni i stanu warstwy wierzchniej elementów precyzyjnych. Zrozumienie zróżnicowanych zjawisk fizycznych zachodzących podczas procesów obróbki i poznanie typowych środków technicznych do ich realizacji. Poznanie podstawowych operacji montażowych oraz zasad organizacji montażu. Umiejętność projektowania kolejnych faz procesu technologicznego ze wspomaganiem komputerowym. Poznanie podstaw technologii stosowanych w mikroelektronice, mechatronice i optoelektronice.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Charakterystyka technologii obróbek powierzchniowych. Podstawy inżynierii warstwy wierzchniej. Obróbki powierzchniowe skoncentrowaną wiązką energii oraz cieplno – chemiczne i ich wpływ na strukturę i właściwości warstwy wierzchniej. Obróbka dokładnościowo–gładkościowa. Klasyfikacja metod i sposobów obróbki finalnej. Nagniatanie powierzchniowe. Konstrukcja narzędzi i geometria ostrzy z diamentu monokrystalicznego. Toczenie i frezowanie powierzchni zwierciadlanych, parametry technologiczne obróbki. . Charakterystyka sposobów obróbki ściernej powierzchniowej: gładzenia, dogładzania oscylacyjnego, docierania, wygładzania w pojemnikach i polerowania mechanicznego. Technologia powłok. . Ochrona przed korozją, wybór powłok ochronnych i ochronno-dekoracyjnych. Powłoki o specjalnym przeznaczeniu technicznym. Klasyfikacja sposobów otrzymywania powłok. Technologia wykonywania połączeń. Mechaniczne połączenia rozłączne i nierozłączne. Sposoby termiczne wytwarzania połączeń nierozłącznych – ogólna charakterystyka technik spawania, lutowania twardego i miękkiego oraz zgrzewania oporowego, ciernego, ultradźwiękowego i dyfuzyjnego. Spajanie laserowe i wiązką elektronów. Połączenia adhezyjne Metody i rodzaje montażu. Przebieg i organizacja montażu. Środki techniczne montażu Projektowanie procesów technologicznych Podstawy projektowania urządzeń mechatronicznych Procesy technologiczne stosowane w mikroelektronice i optoelektronice, mechatronice oraz nanotechnologii. Projektowanie Projekt sekwencyjnego procesu technologicznego dla zadanego elementu Projekt współbieżnego procesu technologicznego z wykorzystaniem systemu CAD/CAM Projekt procesu technologicznego w języku maszynowym obrabiarki CNC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III semestrze na podstawie egzaminu Zaliczanie projektowania na podstawie ocen ze wszystkich projektów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Erbel J. (praca zbiorowa): Encyklopedia technik wytwarzania stosowanych w przemyśle maszynowym. Tom I i II. OW PW, Warszawa 2005. Filipowski R., Marciniak M.: Techniki obróbki mechanicznej i erozyjnej. OW PW, Warszawa 2000 Burakowski T., Wierzchoń T.: Inżynieria powierzchni metali. WNT, Warszawa, 1995 Hryniewicz T.: Technologia powierzchni i powłok. WU Politechniki Koszalińskiej, 1999 Miecielica M., Kaszkiel G.: Komputerowe wspomaganie wytwarzania CAM. Mikom, Warszawa 1999. Oczoś K., Porzycki J.: Szlifowanie. WN-T, Warszawa, 1986 Ruszaj A.: Niekonwencjonalne metody wytwarzania elementów maszyn i narzędzi. Prace Instytutu Obróbki Skrawaniem, Kraków 1999 Wysiecki M.: Nowoczesne materiały narzędziowe. WN-T, Warszawa 1997 Praca zbiorowa: Procesy technologiczne w elektronice półprzewodnikowej. Wyd. II, WNT, Warszawa, 1987.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ptweipp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PTW2z_nst_W01: </w:t>
      </w:r>
    </w:p>
    <w:p>
      <w:pPr/>
      <w:r>
        <w:rPr/>
        <w:t xml:space="preserve">Posiada uporządkowaną wiedzę na temat inżynierii wytwarzania zespołów mechanicznych i elektronicznych wchodzących w skład urządzeń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zaliczenie wszystkich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PTW2z_nst_U01: </w:t>
      </w:r>
    </w:p>
    <w:p>
      <w:pPr/>
      <w:r>
        <w:rPr/>
        <w:t xml:space="preserve">Potrafi dobrać techniki wytwarzania komponentów projektowanego urządzenia 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wszystkich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PTW2z_nst_K01: </w:t>
      </w:r>
    </w:p>
    <w:p>
      <w:pPr/>
      <w:r>
        <w:rPr/>
        <w:t xml:space="preserve">Ma świadomość odpowiedzialności za pracę własną i zespołu, którego jest członkiem i zna zasady działania w sposób profesjonalny i zgodny z etyką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zawodowa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2024-05-08T12:36:13+02:00</dcterms:created>
  <dcterms:modified xsi:type="dcterms:W3CDTF">2024-05-08T12:36:13+02:00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