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dr W.Oleksiewicz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15h
Studiowanie materiałów potrzebnych do wykonania prezentacji wybranego tematu seminarium dyplomowego - 5h.
Praca indywidualna  przy przygotowaniu prezentacji tematu seminarium - 5h 
Razem 25h - 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15h.
Razem 15h - 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indywidualna  przy opracowywaniu prezentacji tematu seminarium - 5h 
Studiowanie materiałów potrzebnych do wykonania prezentacji wybranego tematu seminarium dyplomowego - 5h
Razem 10h - 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SEMNAROU1: </w:t>
      </w:r>
    </w:p>
    <w:p>
      <w:pPr/>
      <w:r>
        <w:rPr/>
        <w:t xml:space="preserve">Potrafi korzystać z materiałów źródłowych polskich i obcojęzycznych w związku z zadanym tematem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SEMNAROK1: </w:t>
      </w:r>
    </w:p>
    <w:p>
      <w:pPr/>
      <w:r>
        <w:rPr/>
        <w:t xml:space="preserve">	 Potrafi formułować i prezentować opinie z uwzględnieniem aspektów technicznych gospodarczych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2024-05-18T20:27:44+02:00</dcterms:created>
  <dcterms:modified xsi:type="dcterms:W3CDTF">2024-05-18T20:27:44+02:00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