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i teoria mnogości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Żaneta Trębska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15×2=30 godz.,
- udział w ćwiczeniach: 15×2=30 godz.,
- przygotowanie do wykładów (przejrzenie konspektów i notatek) :  15 godz.,
- przygotowanie  do ćwiczeń (rozwiązanie kilku zadań z udostępnionych zestawów): 30 godz.,
- przygotowanie do kolokwiów: 3×5=15 godz.
- udział w konsultacjach:  5godz,
Razem 125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15×2=30 godz.,
- udział w ćwiczeniach: 15×2=30 godz.,
- udział w konsultacjach:  5 godz,
w sumie 65 godz. co daje ok.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ćwiczeniach: 15×2=30 godz.,
- przygotowanie  do ćwiczeń (rozwiązanie kilku zadań z udostępnionych zestawów): 30 godz.,
w sumie 60 godz. co daje ok.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matematyki w szkole średniej (poziom rozszerzony)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- zapoznanie studentów z podstawową wiedzą z zakresu podstaw logiki, teorii mnogości i algebry abstrakcyjnej;
- ukształtowanie umiejętności sprawnego posługiwania się pojęciami zbioru, relacji, funkcji, grupy i pierścienia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Podstawowe wiadomości dotyczące logiki klasycznej  (2h), w tym 
	rachunek zdań i rachunek kwantyfikatorów.
2.	Podstawy teorii mnogości (2h) w tym: 
 	 podstawowe własności  sumy, przecięcia i różnicy zbiorów;
 	rodziny indeksowane zbiorów, ich sumy i iloczyny, iloczyn kartezjański, zbiór potęgowy.
3.	Relacje i ich własności (7h) w tym:
 	 relacja równoważności – klasy abstrakcji, zbiór ilorazowy,
 	funkcje jako relacje, obrazy i przeciwobrazy zbiorów wyznaczone przez funkcje,
 	porządki częściowe i liniowe, elementy wyróżnione, kresy zbiorów, kraty, porządki gęste, ciągłe i dobre.
4.	Elementy algebry abstrakcyjnej (9h) w tym:
 	działania algebraiczne, podstawowe struktury: półgrupy, monoidy, grupy, algebry Boole’a, homomorfizmy algebr;
        podstawowe własności i przykłady grup, podgrupy, grupy cykliczne, grupy permutacji, izomorfizm grup,
 	 grupy ilorazowe, homomorfizmy; 
 	podstawowe własności i przykłady pierścieni i ciał, elementy odwracalne, dzielniki zera, pierścienie wielomianów, 
 	 równania wielomianowe w pierścieniach.
5.	Podstawowe informacje z teorii mocy (5h) w tym:
 	równoliczność zbiorów, zbiory przeliczalne i nieprzeliczalne, metoda przekątniowa Cantora, arytmetyka liczb kardynalnych,
 	porównywanie mocy zbiorów, hipoteza continuum.
6.	Wstęp do teorii rekursji (2h) – funkcje, relacje i zbiory rekurencyjne oraz pierwotnie rekurencyjne.
7.	Podstawy sformalizowanych teorii matematycznych(3h) w tym: rozstrzygalność, niesprzeczność i zupełność teorii, twierdzenia Godla, nurty filozofii w matematyce (3h).
Studentom udostępniane są, na stronie www konspekty wszystkich wykładów. Teoria (definicje, twierdzenia, itd.) prezentowana jest na wykładzie przy pomocy slajdów, przykłady i zadania rozwiązywane na tablicy.
ZAKRES ĆWICZEŃ:
1.	Dowodzenie praw rachunku zdań, rachunku kwantyfikatorów i teorii mnogości, wyznaczanie uogólnionych sum i przecięć indeksowanych rodzin zbiorów (6h). 
2.	Badanie własności relacji. Wyznaczanie klas abstrakcji relacji równoważności. Badanie własności funkcji. Znajdowanie obrazów i przeciwobrazów zbiorów  (4h)
3.	Badanie własności zbiorów częściowo uporządkowanych. Wyznaczanie elementów wyróżnionych i kresów zbiorów.(2h)
4.	Badanie własności grup, wyznaczanie podgrup i homomorfizów, konstrukcja grup ilorazowych.(4h)
5.	Badanie własności pierścieni, znajdowanie elementów odwracalnych i dzielników zera. Rozwiązywanie równań w pierścieniach skończonych. Konstrukcja pierścieni ilorazowych i badanie ich własności (4h)
6.	Dowodzenie przeliczalności i nieprzeliczalności zbiorów. Wyznaczanie mocy zbiorów. (4h)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trzech kolokwiów w czasie semestru lub dodatkowego sprawdzianu dotyczącego kluczowych zagadnień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H. Rasiowa, Wstęp do matematyki współczesnej, PWN,
2.	W. Marek, J. Onyszkiewicz, Elementy logiki i teorii mnogości w zadaniach, PWN,
3.	J. Kraszewski, Wstęp do matematyki, WNT,
4.	A. I. Kostrikin, Wstęp do algebry, tom 1,3, PWN
5.	J. Rutkowski, Algebra abstrakcyjna w zadaniach, PWN
6.	W. J. Gilbert, W. K. Nicholson, Algebra współczesna z zastosowaniami,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http://studia.elka.pw.edu.pl/pub/14Z/LTM.A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Studentom udostępniane są , z wyprzedzeniem, zestawy zadań (12 zestawów), przerabiane na ćwiczeniach. Sprawdzanie wiedzy w czasie semestru realizowane jest przez 3 kolokwia, na których studenci rozwiązują zadania podobne do przerabianych na ćwiczeniach.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LTM_W01: </w:t>
      </w:r>
    </w:p>
    <w:p>
      <w:pPr/>
      <w:r>
        <w:rPr/>
        <w:t xml:space="preserve">zna podstawowe prawa rachunku zdań i kwantyfikatorów, zna własności działań na zbiorach, zna własności relacji i różne przykłady relacji, w szczególności podstawowe własności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konsultacje,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LTM_W02: </w:t>
      </w:r>
    </w:p>
    <w:p>
      <w:pPr/>
      <w:r>
        <w:rPr/>
        <w:t xml:space="preserve">zna podstawowe własności działań algebraicznych oraz  podstawowe własności i przykłady grup, pierścieni i ciał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konsultacje, kolokwium 2,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LTM_W03: </w:t>
      </w:r>
    </w:p>
    <w:p>
      <w:pPr/>
      <w:r>
        <w:rPr/>
        <w:t xml:space="preserve">zna pojęcie równoliczności zbiorów oraz przykłady zbiorów przeliczalnych i zbiorów mocy kontinuum, zna własności działań na liczbach kardynalnych; zna definicje i przykłady funkcji, relacji i zbiorów rekurencyjnych i pierwotnie rekurencyjnych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konsultacje, 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LTM_U01: </w:t>
      </w:r>
    </w:p>
    <w:p>
      <w:pPr/>
      <w:r>
        <w:rPr/>
        <w:t xml:space="preserve">umie sprawdzić prawdziwość zdań złożonych oraz zdań zapisanych z użyciem kwantyfikatorów, umie  wykonywać podstawowe działania na zbiorach oraz rodzinach zbiorów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konsultacje,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LTM_U02: </w:t>
      </w:r>
    </w:p>
    <w:p>
      <w:pPr/>
      <w:r>
        <w:rPr/>
        <w:t xml:space="preserve">umie sprawdzać własności relacji,  umie badać ogólne własności funkcji, potrafi wyznaczyć obrazy i przeciwobrazy zbiorów wyznaczone przez funkcje, potrafi porównywać obiekty ze względu na różne kryteria, używając w tym celu pojęć z zakresu zbiorów uporządkowanych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konsultacje, 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T1A_U09, T1A_U09</w:t>
      </w:r>
    </w:p>
    <w:p>
      <w:pPr>
        <w:keepNext w:val="1"/>
        <w:spacing w:after="10"/>
      </w:pPr>
      <w:r>
        <w:rPr>
          <w:b/>
          <w:bCs/>
        </w:rPr>
        <w:t xml:space="preserve">Efekt LTM_U03: </w:t>
      </w:r>
    </w:p>
    <w:p>
      <w:pPr/>
      <w:r>
        <w:rPr/>
        <w:t xml:space="preserve">umie badać podstawowe własności grup i homomorfizmów, w szczególności grup cyklicznych i grup permutacji, umie rozwiązywać proste równania w pierścieniach skończonych, potrafi badać własności pierścieni i ciał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konsultacje, kolokwium 2 i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LTM_U04: </w:t>
      </w:r>
    </w:p>
    <w:p>
      <w:pPr/>
      <w:r>
        <w:rPr/>
        <w:t xml:space="preserve">potrafi wyznaczyć moce prostych zbiorów, potrafi na prostym poziomie wykazać równoliczność zbiorów i przeliczalność zbiorów, umie posługiwać się liczbami kardynalnymi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konsultacje, 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2024-05-18T23:05:54+02:00</dcterms:created>
  <dcterms:modified xsi:type="dcterms:W3CDTF">2024-05-18T23:05:54+02:00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