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Sieci uzbrojenia terenu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Waldemar Odziemczyk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GK.SIOB602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- 32 godziny, w tym:
a) udział w ćwiczeniach projektowych - 30 godzin,
b) udział w konsultacjach - 2 godziny.
2. Praca własna studenta - 28 godzin, w tym:
a) zapoznanie się z literaturą - 13 godzin,
b) przygotowanie prezentacji - 15 godzin,
Razem: 60 godzin = 2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1,1 punktu ECTS - liczba godzin kontaktowych - 32 godziny, w tym:
a) udział w ćwiczeniach projektowych - 30 godzin,
b) udział w konsultacjach - 2 godziny.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1,6 punktu ECTS - 45 godzin, w tym:
a) udział w ćwiczeniach projektowych - 30 godzin,
b) przygotowanie prezentacji - 15 godzin.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Ogólna wiedza na temat nazewnictwa z zakresu sieci uzbrojenia terenu.
Umiejętność obsługi dowolnego programu do przygotowywania prezentacji.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następującymi zagadnieniami:
- rodzaje sieci uzbrojenia terenu, 
- inwentaryzacja geodezyjna elementów sieci,
- geodezyjna ewidencja sieci uzbrojenia terenu,
- metody wykrywania położenia elementów sieci.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Zakres zajęć projektowych obejmuje:
- przegląd różnych rodzajów sieci uzbrojenia terenu, 
- metody inwentaryzacji geodezyjnej elementów sieci,
- prezentację SUT na mapach geodezyjnych,
- zakładanie i prowadzenie GESUT,
- metody wykrywania położenia elementów sieci,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przygotowanej przez studenta prezentacji z wybranego zagadnienia,
ocena udziału w dyskusji na temat pozostałych prezentacji,
kolokwium pisemne pod koniec semestru z zakresu wszystkich prezentacji.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Instrukcja techniczna K1, Instrukcja techniczna G7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nie ma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GK.SIOB602_W1: </w:t>
      </w:r>
    </w:p>
    <w:p>
      <w:pPr/>
      <w:r>
        <w:rPr/>
        <w:t xml:space="preserve">Zna podstawowe rodzaje sieci uzbrojenia terenu.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na temat wybranego rodzaju sieci uzbrojenia terenu, kolokwium semestralne z zakresu zagadnień omawianych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K_W05, K_W17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T1A_W03, T1A_W06, T1A_W07</w:t>
      </w:r>
    </w:p>
    <w:p>
      <w:pPr>
        <w:keepNext w:val="1"/>
        <w:spacing w:after="10"/>
      </w:pPr>
      <w:r>
        <w:rPr>
          <w:b/>
          <w:bCs/>
        </w:rPr>
        <w:t xml:space="preserve">Efekt GK.SIOB602_W2: </w:t>
      </w:r>
    </w:p>
    <w:p>
      <w:pPr/>
      <w:r>
        <w:rPr/>
        <w:t xml:space="preserve">Zna metody inwentaryzacji sieci podziemnego uzbrojenia terenu.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semestralne z zakresu zagadnień omawianych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T1A_W06, T1A_W07, 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GK.SIOB602_W3: </w:t>
      </w:r>
    </w:p>
    <w:p>
      <w:pPr/>
      <w:r>
        <w:rPr/>
        <w:t xml:space="preserve">Zna podstawy geodezyjnej ewidencji sieci uzbrojenia terenu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semestralne z zakresu zagadnień omawianych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K_W05, 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GK.SIOB602_U1: </w:t>
      </w:r>
    </w:p>
    <w:p>
      <w:pPr/>
      <w:r>
        <w:rPr/>
        <w:t xml:space="preserve">Potrafi samodzielnie pozyskać informacje na temat wybranej sieci uzbrojenia terenu.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przygotowanej i wygłoszonej prezentacji, dyskusja po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K_U04, 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T1A_U04, T1A_U05</w:t>
      </w:r>
    </w:p>
    <w:p>
      <w:pPr>
        <w:keepNext w:val="1"/>
        <w:spacing w:after="10"/>
      </w:pPr>
      <w:r>
        <w:rPr>
          <w:b/>
          <w:bCs/>
        </w:rPr>
        <w:t xml:space="preserve">Efekt GK.SIOB602_U2: </w:t>
      </w:r>
    </w:p>
    <w:p>
      <w:pPr/>
      <w:r>
        <w:rPr/>
        <w:t xml:space="preserve">Potrafi przygotować i wygłosić prezentację multimedialną na temat wybranej sieci uzbrojenia terenu.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sposobu wygłoszenia prezentacji, dyskusja po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K_U04, K_U23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T1A_U07, T1A_U10, T1A_U14,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GK.SIOB602_K1: </w:t>
      </w:r>
    </w:p>
    <w:p>
      <w:pPr/>
      <w:r>
        <w:rPr/>
        <w:t xml:space="preserve">Potrafi kontaktować się z pracownikami przedsiębiorstw w celu pozyskania potrzebnych informacji.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zakresu informacji zawartej w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T1A_K07</w:t>
      </w:r>
    </w:p>
    <w:p>
      <w:pPr>
        <w:keepNext w:val="1"/>
        <w:spacing w:after="10"/>
      </w:pPr>
      <w:r>
        <w:rPr>
          <w:b/>
          <w:bCs/>
        </w:rPr>
        <w:t xml:space="preserve">Efekt GK.SIOB602_K2: </w:t>
      </w:r>
    </w:p>
    <w:p>
      <w:pPr/>
      <w:r>
        <w:rPr/>
        <w:t xml:space="preserve">Wykazuje samodzielność w rozwiązywaniu postawionego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nadzór nad przygotowaniem prezentacji, ocena sposobu wygłoszenia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2024-05-19T03:17:32+02:00</dcterms:created>
  <dcterms:modified xsi:type="dcterms:W3CDTF">2024-05-19T03:17:32+02:00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