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Anna Gołębiowska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związanymi z międzynarodową ochroną własności intelektualnej.&lt;br&gt;
Zapoznanie studentów   z instytucjami międzynarodowymi zajmującymi się ochroną własności intelektualnej.&lt;br&gt;
Przekazanie studentom wiedzy dotyczącej najważniejszych informacji o międzynarodowej ochronie własności intelektualnej.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problematykę ochrony własności intelektualnej.&lt;br&gt;
2. Znaczenie własności intelektualnej we współczesnym świecie.&lt;br&gt;
3. Rys historyczny środków ochrony własności intelektualnej.&lt;br&gt;
    3. 1. Stosunki między twórcą a mecenasem w epoce średniowiecza.&lt;br&gt;
    3. 2. Stosunki między twórcą a mecenasem w epoce odrodzenia i kontrreformacji.&lt;br&gt;
    3. 3. Rewolucja przemysłowa i kształtowanie się gospodarki kapitalistycznej.&lt;br&gt;
    3. 4. Płaszczyzna narodowa  i międzynarodowa ochrony własności intelektualnej.&lt;br&gt;
4. Przedmiot ochrony w standardach międzynarodowych.&lt;br&gt;
    4. 1. Wynalazek.&lt;br&gt;
    4. 2. Patent.&lt;br&gt;
    4. 3. Znak handlowy.&lt;br&gt;
    4. 4. Wzór przemysłowy.&lt;br&gt;
    4. 5. Wzór użytkowy.&lt;br&gt;
    4. 6. Topografie układów scalonych.&lt;br&gt;
    4. 7. Oznaczenia geograficzne.&lt;br&gt;
    4. 8. Utwór.&lt;br&gt;
5. Podmioty działające  na rzecz ochrony własności intelektualnej.&lt;br&gt;
   5. 1. WIPO – Światowa Organizacja Własności Intelektualnej -  (ang. World Intellectual Pro-perty
           Organization). &lt;br&gt;
       5. 1. 1. Powstanie  i rozwój WIPO.&lt;br&gt;
       5. 1. 2. Kompetencje i zakres działania WIPO.&lt;br&gt;
       5. 1. 3. System rozstrzygania sporów w ramach WIPO.&lt;br&gt;
   5. 2.  WTO – Światowa Organizacja Handlu - (ang. World Trade Organization).&lt;br&gt;
       5. 2. 1. Cele i zadania WTO.&lt;br&gt;
   5. 3. TRIPS – porozumienie w sprawie Handlowych Aspektów Praw Własności Intelektualnej – 
           (ang. Agreement on Trade – Related Aspects of Intellectual Property Rights).&lt;br&gt;
       5. 3. 1. Treść porozumienia TRIPS.&lt;br&gt;
       5. 3. 2. Znaczenie porozumienia TRIPS.&lt;br&gt;
6. Działania  na rzecz ochrony własności intelektualnej w działalności zagranicznej państw   oraz 
    organizacji pozarządowych i podmiotów prywatnych.&lt;br&gt;
7. Reżimy traktatowe administrowane przez WIPO 1.&lt;br&gt;
    7. 1. Konwencja i Unia berneńska.&lt;br&gt;
    7. 2. Konwencja i Unia paryska.&lt;br&gt;
8. Reżimy traktatowe administrowane przez WIPO 2.&lt;br&gt;
9. Ochrona własności intelektualnej w Unii Europejskiej.&lt;br&gt;
    9. 1. Kształtowanie europejskich standardów w zakresie ochrony praw.&lt;br&gt;
    9. 2. Uregulowania wspólnotowe w zakresie własności przemysłowej.&lt;br&gt;
    9. 3. Prawo autorskie w społeczeństwie informacyjnym.&lt;br&gt;
    9 . 4. Ochrona własności intelektualnej w funkcjonowaniu jednolitego rynku.&lt;br&gt;
10. Współczesne problemy własności intelektualnej.&lt;br&gt;
     10. 1. Własność intelektualna a państwa rozwijające się.&lt;br&gt;
     10. 2. Interesy korporacji międzynarodowych.&lt;br&gt;
      10. 3.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M. Barczewski, Traktatowa ochrona praw autorskich i praw pokrewnych, Warszawa – Kraków 2007.&lt;br&gt;
[2] J. Sozański, Własność intelektualna i przemysłowa w Unii Europejskiej, Warszawa – Poznań 2005.&lt;br&gt;
Literatura uzupełniająca:&lt;br&gt;
[1] J. Barta, R. Markiewicz, Prawa autorskie i prawa pokrewne, Kraków 2012.&lt;br&gt;
[2] A. Matlak, Prawo autorskie w europejskim prawie wspólnotowym, Kraków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Student zna kategorie teoretyczne międzynarodowej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HESWY1W2: </w:t>
      </w:r>
    </w:p>
    <w:p>
      <w:pPr/>
      <w:r>
        <w:rPr/>
        <w:t xml:space="preserve">Student potrafi wymienić podstawowe zasady międzynarodowej 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HESWY1W3: </w:t>
      </w:r>
    </w:p>
    <w:p>
      <w:pPr/>
      <w:r>
        <w:rPr/>
        <w:t xml:space="preserve">Student używa pojęć z zakresu podstawowego słownictwa związanego z międzynarodową ochroną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Student posiada umiejętność poprawnej interpretacji norm  międzynarodowej ochrony własności intelektualnej i stosuje odpowiednią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HESWY1U2: </w:t>
      </w:r>
    </w:p>
    <w:p>
      <w:pPr/>
      <w:r>
        <w:rPr/>
        <w:t xml:space="preserve">Student wykorzystuje zdobytą wiedzę do dokonywania analizy zakresu związanego z międzynarodową ochroną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HESWY1U3: </w:t>
      </w:r>
    </w:p>
    <w:p>
      <w:pPr/>
      <w:r>
        <w:rPr/>
        <w:t xml:space="preserve">Student posiada umiejętność analizy tekstów źródłowych (akty prawne i orzecznictwo międzynarodowe) z poprawnym wykorzystaniem siatki pojęciowej.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Student wybiera odpowiednie rozwiązania i dostosowuje je do rzeczywistych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Student kontynuuje poszerzanie wiedzy i umiejętności z zakresu międzynarodowej ochrony własności intelektualnej oraz dostrzega potrzebę dalszego kształcenia się i rozwoju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HESWY1K3: </w:t>
      </w:r>
    </w:p>
    <w:p>
      <w:pPr/>
      <w:r>
        <w:rPr/>
        <w:t xml:space="preserve">Student pomaga w rozwiązywaniu problemów merytorycznych dotyczących zadań podejmowanych w pracy związanej z międzynarodową ochroną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2025-05-19T19:09:33+02:00</dcterms:created>
  <dcterms:modified xsi:type="dcterms:W3CDTF">2025-05-19T19:09:33+02:00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