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
2. zajęcia stacjinarne na uczelni: 4 h
3. egzamin: 2 h
Zajecia bez kontaktu z nauczycielem:
1. praca z podręcznikiem: 80 h
2. praca wstępna i wykonanie dwu test on-line: 10 h
3. rozwiązywanie zadań - opracowywanie i uruchamianie programów: 50 h
Łączna liczba godzin: 166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zaliczenie Zjazdu 1 oraz  podstawowe wiadomości z Matematyki 1 i Architektury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zasad i metod programowania strukturalnego oraz krótkiego wprowadzenia do programowania obiektowego. .Język traktowany jest jako środek zapisu, zatem prezentowane są tylko najważniejsze konstrukcje, wspólne dla różnych języków programowania, i zmuszające do algorytmicznego, logicznego myślenia. Zajęcia są  prowadzone z wykorzystaniem języka  C/C++.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===Lekcje podstawowe:===
Pojecie algorytmu, programu i danych. Kompilacja i wykonanie programu. Struktura programu, pojecie zmiennej, instrukcje wejścia/wyjścia, instrukcja przypisania.
Wprowadzenie do środowiska kompilatora: edycja i uruchamianie programów jako aplikacji konsolowych.
Wyrażenia arytmetyczne i logiczne, instrukcja if i instrukcja wielokrotnego wyboru. Pojecie instrukcji złożonej. Obliczenia cykliczne: pętle sterowane warunkiem i pętla for.
Tablice jedno- i dwuwymiarowe. Indeksowanie i poruszanie się po tablicach. Rekordy jako złożone struktury danych. Definiowanie  struktur i rekordów. Tablice rekordów. 
Obsługa plików tekstowych.
Podprogramy - definicje i wywołania. Przekazywanie parametrów przez wartość i zmienną. Zasięg zmiennych. Modułowa budowa programów.
Wstęp do programowania obiektowego: wprowadzenie pojęcia klasy i obiektu, przykład obiektowej analizy problemu. Ochrona danych i metod w obiektach, zasady dziedziczenia, idea polimorfizmu.
===Lekcje dodatkowe:===
Porównanie składni języka Pascal i C/C++
Alternatywne środowiska programistyczne
Zadania egzaminacyjne z rozwiązaniami.
Podręcznik zilustrowany jest licznymi animacjami wyjaśniającymi zasadę działania komputera, instrukcji podstawienia, instrukcji rozgałęzienia i pętli, zasady poruszania się w tablicach itp. Na końcu każdej lekcji oprócz zadań z rozwiązaniami znajdują się obszerne, interaktywne testy sprawdzające rozumienie materiału zawartego w 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sumy punktów uzyskanych z:
- dwu testów przeprowadzanych on-line (przez Internet) w trakcie półsemestru; z każdego z nich można uzyskać maksymalnie 5 pkt. Testy odbywają się w ściśle określonych dniach i polegają na napisaniu fragmentów kodu programu.
- aktywności podczas trwania półsemestru, polegającej na nadsyłaniu rozwiązań 10 zadań semestralnych wymagających napisania i  uruchomienia prostych programów. W przypadku systematycznej pracy podczas semestru można za to uzyskać max. 5 pkt
- egzaminu przeprowadzanego na uczelni (nie ma innej możliwości). Maksymalna możliwa do uzyskania liczba punktów wynosi 43.
Egzamin ma formę pisemną, wszystko rozwiązuje się na papierze, a nie na komputerze. Egzamin składa się z dwu części:
1. części testowej, trwającej 10 minut i  zawierającej 15 pytań testowych - do uzyskania max. 15 pkt.
2. części zadaniowej, trwającej  60 minut i wymagającej rozwiązania 3 zadań  - do uzyskania max. 28 pkt.
Łącznie z testów on-line i  egzaminu można otrzymać 53 pkt; do zaliczenia przedmiotu na ocenę 3.0 wystarczy 26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Bruce Eckel: Thinking in C++. Edycja polska. Helion 2002.
2. Jerzy Grębosz - Symfonia C++ standard. t.I. Edition 2000, 2006.
3. Stephen Prata - Język C++. Szkoła programowania. Robomatic, 2006.
4. Walter Savitch - Programoeanie. W tonacji C++. Wydawnictwo RM,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https://red.okno.pw.edu.pl/witryna/home.php, dostęp dla zalogowanych studentów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[K_W19]: </w:t>
      </w:r>
    </w:p>
    <w:p>
      <w:pPr/>
      <w:r>
        <w:rPr/>
        <w:t xml:space="preserve">ma uporządkowaną wiedzę ogólną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ma szczegółową wiedzę związaną z zagadnieniami tworzenia algorytmów i kodu źródłowego dla prostych zadań programistycznych oraz  uruchamiania i testowania opracowanych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[K_U15] : </w:t>
      </w:r>
    </w:p>
    <w:p>
      <w:pPr/>
      <w:r>
        <w:rPr/>
        <w:t xml:space="preserve">potrafi formułować zadania w postaci algorytmów i zapisywać algorytmy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[K_U20] : </w:t>
      </w:r>
    </w:p>
    <w:p>
      <w:pPr/>
      <w:r>
        <w:rPr/>
        <w:t xml:space="preserve">potrafi formułować algorytmy zgodnie z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[K_U05] : </w:t>
      </w:r>
    </w:p>
    <w:p>
      <w:pPr/>
      <w:r>
        <w:rPr/>
        <w:t xml:space="preserve">umie ze zrozumieniem studiować podręcznik multimedialny i samodzielnie na tej podstawie konstruować programy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nawyk ustawicznego kształcenia się i wyszukiwania nowych informacji w podręczniku i w sieci na temat języka C/C++ i zasad tworzenia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nadsyłanie komentarzy i pytań odnośnie treści podręcznika, nadsyłanie rozwiązań zadań semestralnych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[K_K06] 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2024-05-20T09:22:25+02:00</dcterms:created>
  <dcterms:modified xsi:type="dcterms:W3CDTF">2024-05-20T09:22:25+02:00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