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Ryszard Jezior,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inżynierskiej, technologii wyrobów mechatronicznych.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maszyn i urządzeń technologicznych w przemyśle elektronicznym. Specyficzne materiały konstrukcyjne stosowane w urządzeniach technologicznych elektroniki. Urządzenia termiczne elektroniki. Urządzenia próżniowe elektroniki. Urządzenia montażowe elektroniki.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UTE_W01: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K_W11, K_W13, K_W14, 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T1A_W03, T1A_W04, T1A_W03,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UTE_U01: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K_U08, K_U14, K_U15, K_U19, K_U21, K_U22,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T1A_U04, T1A_U05, T1A_U09, T1A_U09, T1A_U16, T1A_U07, T1A_U09, T1A_U09, T1A_U16, T1A_U16, T1A_U12, T1A_U15, T1A_U07, T1A_U15,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UTE_K01: </w:t>
      </w:r>
    </w:p>
    <w:p>
      <w:pPr/>
      <w:r>
        <w:rPr/>
        <w:t xml:space="preserve">Posiada umiejętność pracy zespołowej w zakresie planowania i realizacji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2024-05-19T02:47:43+02:00</dcterms:created>
  <dcterms:modified xsi:type="dcterms:W3CDTF">2024-05-19T02:47:43+02:00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