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Technologie informacyjne</w:t>
      </w:r>
    </w:p>
    <w:p>
      <w:pPr>
        <w:keepNext w:val="1"/>
        <w:spacing w:after="10"/>
      </w:pPr>
      <w:r>
        <w:rPr>
          <w:b/>
          <w:bCs/>
        </w:rPr>
        <w:t xml:space="preserve">Koordynator przedmiotu: </w:t>
      </w:r>
    </w:p>
    <w:p>
      <w:pPr>
        <w:spacing w:before="20" w:after="190"/>
      </w:pPr>
      <w:r>
        <w:rPr/>
        <w:t xml:space="preserve">mgr inż. Andrzej Borkowski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Gospodarka Przestrzenna</w:t>
      </w:r>
    </w:p>
    <w:p>
      <w:pPr>
        <w:keepNext w:val="1"/>
        <w:spacing w:after="10"/>
      </w:pPr>
      <w:r>
        <w:rPr>
          <w:b/>
          <w:bCs/>
        </w:rPr>
        <w:t xml:space="preserve">Grupa przedmiotów: </w:t>
      </w:r>
    </w:p>
    <w:p>
      <w:pPr>
        <w:spacing w:before="20" w:after="190"/>
      </w:pPr>
      <w:r>
        <w:rPr/>
        <w:t xml:space="preserve">HES</w:t>
      </w:r>
    </w:p>
    <w:p>
      <w:pPr>
        <w:keepNext w:val="1"/>
        <w:spacing w:after="10"/>
      </w:pPr>
      <w:r>
        <w:rPr>
          <w:b/>
          <w:bCs/>
        </w:rPr>
        <w:t xml:space="preserve">Kod przedmiotu: </w:t>
      </w:r>
    </w:p>
    <w:p>
      <w:pPr>
        <w:spacing w:before="20" w:after="190"/>
      </w:pPr>
      <w:r>
        <w:rPr/>
        <w:t xml:space="preserve">GP.SIK326</w:t>
      </w:r>
    </w:p>
    <w:p>
      <w:pPr>
        <w:keepNext w:val="1"/>
        <w:spacing w:after="10"/>
      </w:pPr>
      <w:r>
        <w:rPr>
          <w:b/>
          <w:bCs/>
        </w:rPr>
        <w:t xml:space="preserve">Semestr nominalny: </w:t>
      </w:r>
    </w:p>
    <w:p>
      <w:pPr>
        <w:spacing w:before="20" w:after="190"/>
      </w:pPr>
      <w:r>
        <w:rPr/>
        <w:t xml:space="preserve">3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obecność na zajęciach w pracowni komputerowej- 30h,
przygotowanie do zajęć w pracowni komputerowej - 20h,
konsultacje - 15 h,
razem 65h, co odpowiada 2 pkt. ETCS</w:t>
      </w:r>
    </w:p>
    <w:p>
      <w:pPr>
        <w:keepNext w:val="1"/>
        <w:spacing w:after="10"/>
      </w:pPr>
      <w:r>
        <w:rPr>
          <w:b/>
          <w:bCs/>
        </w:rPr>
        <w:t xml:space="preserve">Liczba punktów ECTS na zajęciach wymagających bezpośredniego udziału nauczycieli akademickich: </w:t>
      </w:r>
    </w:p>
    <w:p>
      <w:pPr>
        <w:spacing w:before="20" w:after="190"/>
      </w:pPr>
      <w:r>
        <w:rPr/>
        <w:t xml:space="preserve">obecność na zajęciach w pracowni komputerowej- 30h,
konsultacje - 15 h,
razem 45h, co odpowiada 2 pkt. ETCS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obecność na zajęciach w pracowni komputerowej- 30h,
przygotowanie do zajęć w pracowni komputerowej - 20h,
konsultacje - 15 h,
razem 65h, co odpowiada 2 pkt. ETCS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Umiejętność obsługi komputera.
Podstawowa znajomość aplikacji AutoCAD oraz ArcGIS.
</w:t>
      </w:r>
    </w:p>
    <w:p>
      <w:pPr>
        <w:keepNext w:val="1"/>
        <w:spacing w:after="10"/>
      </w:pPr>
      <w:r>
        <w:rPr>
          <w:b/>
          <w:bCs/>
        </w:rPr>
        <w:t xml:space="preserve">Limit liczby studentów: </w:t>
      </w:r>
    </w:p>
    <w:p>
      <w:pPr>
        <w:spacing w:before="20" w:after="190"/>
      </w:pPr>
      <w:r>
        <w:rPr/>
        <w:t xml:space="preserve">Grupa może liczyć maksymalnie 30 osób.</w:t>
      </w:r>
    </w:p>
    <w:p>
      <w:pPr>
        <w:keepNext w:val="1"/>
        <w:spacing w:after="10"/>
      </w:pPr>
      <w:r>
        <w:rPr>
          <w:b/>
          <w:bCs/>
        </w:rPr>
        <w:t xml:space="preserve">Cel przedmiotu: </w:t>
      </w:r>
    </w:p>
    <w:p>
      <w:pPr>
        <w:spacing w:before="20" w:after="190"/>
      </w:pPr>
      <w:r>
        <w:rPr/>
        <w:t xml:space="preserve">W ramach przedmiotu studenci poznają technologie związane z przetwarzaniem i prezentowaniem informacji, ze szczególnym naciskiem na przetwarzanie informacji w formie graficznej. Zajęcia obejmują zasady tworzenia grafiki rastrowej i wektorowej oraz możliwości ich zastosowania w celach prezentacji naukowej i technicznej. Celem zajęć jest sprawne użycie oprogramowania specjalistycznego GIS oraz 3D. </w:t>
      </w:r>
    </w:p>
    <w:p>
      <w:pPr>
        <w:keepNext w:val="1"/>
        <w:spacing w:after="10"/>
      </w:pPr>
      <w:r>
        <w:rPr>
          <w:b/>
          <w:bCs/>
        </w:rPr>
        <w:t xml:space="preserve">Treści kształcenia: </w:t>
      </w:r>
    </w:p>
    <w:p>
      <w:pPr>
        <w:spacing w:before="20" w:after="190"/>
      </w:pPr>
      <w:r>
        <w:rPr/>
        <w:t xml:space="preserve">Grafika wektorowa CAD - narzędzia programu AutoCAD
- jednostki i kalibracja rastra,
- tabele,
- bloki,
- zaawansowane opcje wydruku,
- praca na warstwach,
- publikacja do formatu DWF i PDF,
- opcja e-Transmit.
Grafika wektorowa – narzędzia programu AutoCAD Map 3D
- jednostki,
- układy współrzędnych,
- tworzenie warstw obiektów geoprzestrzennych,
- tabele danych,
- tematyzacja,
- podłożenia i praca z formatami .pdf i .dwf,
- opcje wydruku.
</w:t>
      </w:r>
    </w:p>
    <w:p>
      <w:pPr>
        <w:keepNext w:val="1"/>
        <w:spacing w:after="10"/>
      </w:pPr>
      <w:r>
        <w:rPr>
          <w:b/>
          <w:bCs/>
        </w:rPr>
        <w:t xml:space="preserve">Metody oceny: </w:t>
      </w:r>
    </w:p>
    <w:p>
      <w:pPr>
        <w:spacing w:before="20" w:after="190"/>
      </w:pPr>
      <w:r>
        <w:rPr/>
        <w:t xml:space="preserve">Zaliczenie na podstawie oddanych projektów oraz analizy oprogramowania projektowego.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Revit Architecture 2011. Podręcznik użytkownika, Autodesk Inc., 2010
2.  Kozłowski W., Fijka J., Szajrych K. Revit Architecture 2010. AEC DESIGN 2010.
3.  AutoCad Map 3D 2009. Podręcznik użytkownika, Autodesk Inc., 2008
4.  Majewski M. Mój pierwszy projekt – AutoCad Map 3D. Tech Data Polska. Autodesk Inc., 2011
5.  Węgierek P., Stępień A. Autodesk AutoCAD: poziom zaawansowany 2D, Lublin, 2014.</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ma wiedzę na temat oprogramowania typu GIS, w tym aplikacji open source, zna podstawowe formaty danych przestrzennych </w:t>
      </w:r>
    </w:p>
    <w:p>
      <w:pPr>
        <w:spacing w:before="60"/>
      </w:pPr>
      <w:r>
        <w:rPr/>
        <w:t xml:space="preserve">Weryfikacja: </w:t>
      </w:r>
    </w:p>
    <w:p>
      <w:pPr>
        <w:spacing w:before="20" w:after="190"/>
      </w:pPr>
      <w:r>
        <w:rPr/>
        <w:t xml:space="preserve">ocena poszczególnych etapów projektu mapy pokrycia/użytkowania terenu</w:t>
      </w:r>
    </w:p>
    <w:p>
      <w:pPr>
        <w:spacing w:before="20" w:after="190"/>
      </w:pPr>
      <w:r>
        <w:rPr>
          <w:b/>
          <w:bCs/>
        </w:rPr>
        <w:t xml:space="preserve">Powiązane efekty kierunkowe: </w:t>
      </w:r>
      <w:r>
        <w:rPr/>
        <w:t xml:space="preserve">K_W03</w:t>
      </w:r>
    </w:p>
    <w:p>
      <w:pPr>
        <w:spacing w:before="20" w:after="190"/>
      </w:pPr>
      <w:r>
        <w:rPr>
          <w:b/>
          <w:bCs/>
        </w:rPr>
        <w:t xml:space="preserve">Powiązane efekty obszarowe: </w:t>
      </w:r>
      <w:r>
        <w:rPr/>
        <w:t xml:space="preserve"/>
      </w:r>
    </w:p>
    <w:p>
      <w:pPr>
        <w:keepNext w:val="1"/>
        <w:spacing w:after="10"/>
      </w:pPr>
      <w:r>
        <w:rPr>
          <w:b/>
          <w:bCs/>
        </w:rPr>
        <w:t xml:space="preserve">Efekt W2: </w:t>
      </w:r>
    </w:p>
    <w:p>
      <w:pPr/>
      <w:r>
        <w:rPr/>
        <w:t xml:space="preserve">ma wiedzę na temat zastosowania systemów GIS do tworzenia i generowania map tematycznych, zna podstawowe i zaawansowane narzędzia oprogramowania CAD</w:t>
      </w:r>
    </w:p>
    <w:p>
      <w:pPr>
        <w:spacing w:before="60"/>
      </w:pPr>
      <w:r>
        <w:rPr/>
        <w:t xml:space="preserve">Weryfikacja: </w:t>
      </w:r>
    </w:p>
    <w:p>
      <w:pPr>
        <w:spacing w:before="20" w:after="190"/>
      </w:pPr>
      <w:r>
        <w:rPr/>
        <w:t xml:space="preserve">ocena ćwiczenia dotyczącego podstawowych poleceń i zmiennych systemowych w oprogramowaniu AutoCAD</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
      </w:r>
    </w:p>
    <w:p>
      <w:pPr>
        <w:keepNext w:val="1"/>
        <w:spacing w:after="10"/>
      </w:pPr>
      <w:r>
        <w:rPr>
          <w:b/>
          <w:bCs/>
        </w:rPr>
        <w:t xml:space="preserve">Efekt W3: </w:t>
      </w:r>
    </w:p>
    <w:p>
      <w:pPr/>
      <w:r>
        <w:rPr/>
        <w:t xml:space="preserve">ma wiedzę na temat dostępnych układów współrzędnych, zna możliwości kalibracji podkładów rastrowych oraz ich blokowania przed edycją</w:t>
      </w:r>
    </w:p>
    <w:p>
      <w:pPr>
        <w:spacing w:before="60"/>
      </w:pPr>
      <w:r>
        <w:rPr/>
        <w:t xml:space="preserve">Weryfikacja: </w:t>
      </w:r>
    </w:p>
    <w:p>
      <w:pPr>
        <w:spacing w:before="20" w:after="190"/>
      </w:pPr>
      <w:r>
        <w:rPr/>
        <w:t xml:space="preserve">ocena kalibracji podkładów w aplikacjach AutoCAD (CAD) oraz AutoCAD Map 3D (GIS)</w:t>
      </w:r>
    </w:p>
    <w:p>
      <w:pPr>
        <w:spacing w:before="20" w:after="190"/>
      </w:pPr>
      <w:r>
        <w:rPr>
          <w:b/>
          <w:bCs/>
        </w:rPr>
        <w:t xml:space="preserve">Powiązane efekty kierunkowe: </w:t>
      </w:r>
      <w:r>
        <w:rPr/>
        <w:t xml:space="preserve">K_W05</w:t>
      </w:r>
    </w:p>
    <w:p>
      <w:pPr>
        <w:spacing w:before="20" w:after="190"/>
      </w:pPr>
      <w:r>
        <w:rPr>
          <w:b/>
          <w:bCs/>
        </w:rPr>
        <w:t xml:space="preserve">Powiązane efekty obszarowe: </w:t>
      </w:r>
      <w:r>
        <w:rPr/>
        <w:t xml:space="preserve"/>
      </w:r>
    </w:p>
    <w:p>
      <w:pPr>
        <w:keepNext w:val="1"/>
        <w:spacing w:after="10"/>
      </w:pPr>
      <w:r>
        <w:rPr>
          <w:b/>
          <w:bCs/>
        </w:rPr>
        <w:t xml:space="preserve">Efekt W4: </w:t>
      </w:r>
    </w:p>
    <w:p>
      <w:pPr/>
      <w:r>
        <w:rPr/>
        <w:t xml:space="preserve">ma wiedzę dotyczącą grupowania warstw tematycznych, zna możliwości inwentaryzacji i gospodarowania przestrzeni</w:t>
      </w:r>
    </w:p>
    <w:p>
      <w:pPr>
        <w:spacing w:before="60"/>
      </w:pPr>
      <w:r>
        <w:rPr/>
        <w:t xml:space="preserve">Weryfikacja: </w:t>
      </w:r>
    </w:p>
    <w:p>
      <w:pPr>
        <w:spacing w:before="20" w:after="190"/>
      </w:pPr>
      <w:r>
        <w:rPr/>
        <w:t xml:space="preserve">ocena ćwiczenia dotyczącego tworzenia warstw płaskich (CAD) oraz warstw geoprzestrzennych (GIS) </w:t>
      </w:r>
    </w:p>
    <w:p>
      <w:pPr>
        <w:spacing w:before="20" w:after="190"/>
      </w:pPr>
      <w:r>
        <w:rPr>
          <w:b/>
          <w:bCs/>
        </w:rPr>
        <w:t xml:space="preserve">Powiązane efekty kierunkowe: </w:t>
      </w:r>
      <w:r>
        <w:rPr/>
        <w:t xml:space="preserve">K_W10</w:t>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potrafi korzystać z literatury przedmiotu oraz zasobów internetowych (portale branżowe, fora dyskusyjne)</w:t>
      </w:r>
    </w:p>
    <w:p>
      <w:pPr>
        <w:spacing w:before="60"/>
      </w:pPr>
      <w:r>
        <w:rPr/>
        <w:t xml:space="preserve">Weryfikacja: </w:t>
      </w:r>
    </w:p>
    <w:p>
      <w:pPr>
        <w:spacing w:before="20" w:after="190"/>
      </w:pPr>
      <w:r>
        <w:rPr/>
        <w:t xml:space="preserve">ocena ćwiczenia dotyczącego pobierania i korzystania z bloków podstawowych, parametrycznych oraz dynamicznych w aplikacji AutoCAD</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
      </w:r>
    </w:p>
    <w:p>
      <w:pPr>
        <w:keepNext w:val="1"/>
        <w:spacing w:after="10"/>
      </w:pPr>
      <w:r>
        <w:rPr>
          <w:b/>
          <w:bCs/>
        </w:rPr>
        <w:t xml:space="preserve">Efekt U2: </w:t>
      </w:r>
    </w:p>
    <w:p>
      <w:pPr/>
      <w:r>
        <w:rPr/>
        <w:t xml:space="preserve">ma umiejętność samokształcenia się, potrafi sprawnie posługiwać się Pomocą programu oraz korzystać z zasobów internetowych</w:t>
      </w:r>
    </w:p>
    <w:p>
      <w:pPr>
        <w:spacing w:before="60"/>
      </w:pPr>
      <w:r>
        <w:rPr/>
        <w:t xml:space="preserve">Weryfikacja: </w:t>
      </w:r>
    </w:p>
    <w:p>
      <w:pPr>
        <w:spacing w:before="20" w:after="190"/>
      </w:pPr>
      <w:r>
        <w:rPr/>
        <w:t xml:space="preserve">ocena umiejętności wyszukania i skorzystania z Pomocy programu AutoCAD</w:t>
      </w:r>
    </w:p>
    <w:p>
      <w:pPr>
        <w:spacing w:before="20" w:after="190"/>
      </w:pPr>
      <w:r>
        <w:rPr>
          <w:b/>
          <w:bCs/>
        </w:rPr>
        <w:t xml:space="preserve">Powiązane efekty kierunkowe: </w:t>
      </w:r>
      <w:r>
        <w:rPr/>
        <w:t xml:space="preserve">K_U06</w:t>
      </w:r>
    </w:p>
    <w:p>
      <w:pPr>
        <w:spacing w:before="20" w:after="190"/>
      </w:pPr>
      <w:r>
        <w:rPr>
          <w:b/>
          <w:bCs/>
        </w:rPr>
        <w:t xml:space="preserve">Powiązane efekty obszarowe: </w:t>
      </w:r>
      <w:r>
        <w:rPr/>
        <w:t xml:space="preserve"/>
      </w:r>
    </w:p>
    <w:p>
      <w:pPr>
        <w:keepNext w:val="1"/>
        <w:spacing w:after="10"/>
      </w:pPr>
      <w:r>
        <w:rPr>
          <w:b/>
          <w:bCs/>
        </w:rPr>
        <w:t xml:space="preserve">Efekt U3: </w:t>
      </w:r>
    </w:p>
    <w:p>
      <w:pPr/>
      <w:r>
        <w:rPr/>
        <w:t xml:space="preserve">potrafi posługiwać się zaawansowanymi narzędziami aplikacji AutoCAD oraz AutoCAD Map 3d, potrafi tworzyć kompozycje kartograficzne na układzie</w:t>
      </w:r>
    </w:p>
    <w:p>
      <w:pPr>
        <w:spacing w:before="60"/>
      </w:pPr>
      <w:r>
        <w:rPr/>
        <w:t xml:space="preserve">Weryfikacja: </w:t>
      </w:r>
    </w:p>
    <w:p>
      <w:pPr>
        <w:spacing w:before="20" w:after="190"/>
      </w:pPr>
      <w:r>
        <w:rPr/>
        <w:t xml:space="preserve">ocena projektów inwentaryzacji urbanistycznej oraz mapy pokrycia terenu</w:t>
      </w:r>
    </w:p>
    <w:p>
      <w:pPr>
        <w:spacing w:before="20" w:after="190"/>
      </w:pPr>
      <w:r>
        <w:rPr>
          <w:b/>
          <w:bCs/>
        </w:rPr>
        <w:t xml:space="preserve">Powiązane efekty kierunkowe: </w:t>
      </w:r>
      <w:r>
        <w:rPr/>
        <w:t xml:space="preserve">K_U09</w:t>
      </w:r>
    </w:p>
    <w:p>
      <w:pPr>
        <w:spacing w:before="20" w:after="190"/>
      </w:pPr>
      <w:r>
        <w:rPr>
          <w:b/>
          <w:bCs/>
        </w:rPr>
        <w:t xml:space="preserve">Powiązane efekty obszarowe: </w:t>
      </w:r>
      <w:r>
        <w:rPr/>
        <w:t xml:space="preserve"/>
      </w:r>
    </w:p>
    <w:p>
      <w:pPr>
        <w:keepNext w:val="1"/>
        <w:spacing w:after="10"/>
      </w:pPr>
      <w:r>
        <w:rPr>
          <w:b/>
          <w:bCs/>
        </w:rPr>
        <w:t xml:space="preserve">Efekt U4: </w:t>
      </w:r>
    </w:p>
    <w:p>
      <w:pPr/>
      <w:r>
        <w:rPr/>
        <w:t xml:space="preserve">potrafi korzystać z serwisów Web Map Service (WMS) oraz portali mapowych, potrafi wektoryzować i tworzyć dane przestrzenne</w:t>
      </w:r>
    </w:p>
    <w:p>
      <w:pPr>
        <w:spacing w:before="60"/>
      </w:pPr>
      <w:r>
        <w:rPr/>
        <w:t xml:space="preserve">Weryfikacja: </w:t>
      </w:r>
    </w:p>
    <w:p>
      <w:pPr>
        <w:spacing w:before="20" w:after="190"/>
      </w:pPr>
      <w:r>
        <w:rPr/>
        <w:t xml:space="preserve">ocena poszczególnych etapów projektów</w:t>
      </w:r>
    </w:p>
    <w:p>
      <w:pPr>
        <w:spacing w:before="20" w:after="190"/>
      </w:pPr>
      <w:r>
        <w:rPr>
          <w:b/>
          <w:bCs/>
        </w:rPr>
        <w:t xml:space="preserve">Powiązane efekty kierunkowe: </w:t>
      </w:r>
      <w:r>
        <w:rPr/>
        <w:t xml:space="preserve">K_U04</w:t>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K1: </w:t>
      </w:r>
    </w:p>
    <w:p>
      <w:pPr/>
      <w:r>
        <w:rPr/>
        <w:t xml:space="preserve">rozumie ideę tzw. long life learning (uczenia się przez całe życie), ma świadomość samodzielnej nauki oprogramowania projektowego</w:t>
      </w:r>
    </w:p>
    <w:p>
      <w:pPr>
        <w:spacing w:before="60"/>
      </w:pPr>
      <w:r>
        <w:rPr/>
        <w:t xml:space="preserve">Weryfikacja: </w:t>
      </w:r>
    </w:p>
    <w:p>
      <w:pPr>
        <w:spacing w:before="20" w:after="190"/>
      </w:pPr>
      <w:r>
        <w:rPr/>
        <w:t xml:space="preserve">ocena projektów końcowych oraz oddanych analiz oprogramowania</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
      </w:r>
    </w:p>
    <w:p>
      <w:pPr>
        <w:keepNext w:val="1"/>
        <w:spacing w:after="10"/>
      </w:pPr>
      <w:r>
        <w:rPr>
          <w:b/>
          <w:bCs/>
        </w:rPr>
        <w:t xml:space="preserve">Efekt K2: </w:t>
      </w:r>
    </w:p>
    <w:p>
      <w:pPr/>
      <w:r>
        <w:rPr/>
        <w:t xml:space="preserve">potrafi konsultować swoje projekty ze specjalistami w danej dziedzinie</w:t>
      </w:r>
    </w:p>
    <w:p>
      <w:pPr>
        <w:spacing w:before="60"/>
      </w:pPr>
      <w:r>
        <w:rPr/>
        <w:t xml:space="preserve">Weryfikacja: </w:t>
      </w:r>
    </w:p>
    <w:p>
      <w:pPr>
        <w:spacing w:before="20" w:after="190"/>
      </w:pPr>
      <w:r>
        <w:rPr/>
        <w:t xml:space="preserve">ocena udziału w konsultacjach z innymi nauczycielami akademickimi</w:t>
      </w:r>
    </w:p>
    <w:p>
      <w:pPr>
        <w:spacing w:before="20" w:after="190"/>
      </w:pPr>
      <w:r>
        <w:rPr>
          <w:b/>
          <w:bCs/>
        </w:rPr>
        <w:t xml:space="preserve">Powiązane efekty kierunkowe: </w:t>
      </w:r>
      <w:r>
        <w:rPr/>
        <w:t xml:space="preserve">K_K06</w:t>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2026-09-11T22:17:10+02:00</dcterms:created>
  <dcterms:modified xsi:type="dcterms:W3CDTF">2026-09-11T22:17:10+02:00</dcterms:modified>
</cp:coreProperties>
</file>

<file path=docProps/custom.xml><?xml version="1.0" encoding="utf-8"?>
<Properties xmlns="http://schemas.openxmlformats.org/officeDocument/2006/custom-properties" xmlns:vt="http://schemas.openxmlformats.org/officeDocument/2006/docPropsVTypes"/>
</file>