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15 h
obecność na zajęciach projektowych 15 h
wykonanie zadań domowych 5 h
przygotowanie do sprawdzianów z zajęć projektowych i wykładów 10 h
Razem nakład pracy studenta 45 = 2p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15 h
obecność na zajęciach projektowych 15 h
Razem 15+15=30 godzin co odpowiada 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15 h
wykonanie zadań domowych 5 h
Razem 20 h = 1p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GP.SIK302_W01: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GP.SIK302_U01: </w:t>
      </w:r>
    </w:p>
    <w:p>
      <w:pPr/>
      <w:r>
        <w:rPr/>
        <w:t xml:space="preserve">Umie wykonywać podstawowe obliczenia geodezyjne, w podstawowym zakresie umie obsługiwać niwelator i tachimetr elektroniczny.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projektowych.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GP.SIK302_K01: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2026-08-02T05:47:29+02:00</dcterms:created>
  <dcterms:modified xsi:type="dcterms:W3CDTF">2026-08-02T05:47:29+02:00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