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SIK  608</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 udział w wykładach: 8 x 1 = 8 godz. - przygotowanie do egzaminu: 39 godz. udział w konsultacjach związanych z przygotowaniem do egzaminu 3 godz.
udział w egzaminie 2 godz. 
Łączny nakład pracy studenta wynosi zatem 52 godz.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 udział w wykładach: 8 x 1 =8 godz. , udział w egzaminie 2 godz., udział w konsultacjach związanych z przygotowaniem do zaliczenia 3 godz.
 Nakład pracy związany z zajęciami wymagającymi bezpośredniego udziału nauczyciela wynosi  zatem 21 godz.,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Kolokwium 1 (wykład 8) max. liczba pkt. 30                 
0 -     15 - 2,0
15,5-18,0 – 3,0
18,5-21,0 – 3,5    
21,5-24,0 – 4,0
24,5-28,0 – 4,5
28,5-30,0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http://www.gospodarka przestrzenna.pw.edu.pl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zna zasady korzystania ze środowiska</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zna zasoby środowiska przyrodniczego kraju i
możliwości ich zagospodarowania
przestrzennego oraz zasady i wskaźniki
zrównoważonego rozwoju przestrzennego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
danych i innych źródeł; potrafi integrować
uzyskane informacje, dokonywać ichinterpretacji,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ma umiejętność pracy z ustawami,
rozporządzeniami i aktami prawa miejscowego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ważności i rozumie
pozatechniczne aspekty i skutki działalności
inżyniera gospodarki przestrzennej, w tym jej
wpływ na środowisko przyrodnicze i wynikającą z
tym odpowiedzialność za podejmowane decyzje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
      </w:r>
    </w:p>
    <w:p>
      <w:pPr>
        <w:keepNext w:val="1"/>
        <w:spacing w:after="10"/>
      </w:pPr>
      <w:r>
        <w:rPr>
          <w:b/>
          <w:bCs/>
        </w:rPr>
        <w:t xml:space="preserve">Efekt K3: </w:t>
      </w:r>
    </w:p>
    <w:p>
      <w:pPr/>
      <w:r>
        <w:rPr/>
        <w:t xml:space="preserve">ma świadomość odpowiedzialności za pracę
własną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
      </w:r>
    </w:p>
    <w:p>
      <w:pPr>
        <w:keepNext w:val="1"/>
        <w:spacing w:after="10"/>
      </w:pPr>
      <w:r>
        <w:rPr>
          <w:b/>
          <w:bCs/>
        </w:rPr>
        <w:t xml:space="preserve">Efekt K4: </w:t>
      </w:r>
    </w:p>
    <w:p>
      <w:pPr/>
      <w:r>
        <w:rPr/>
        <w:t xml:space="preserve">potrafi pracować i poszerzać zakres zdobytej
wiedzy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2024-05-14T17:32:06+02:00</dcterms:created>
  <dcterms:modified xsi:type="dcterms:W3CDTF">2024-05-14T17:32:06+02:00</dcterms:modified>
</cp:coreProperties>
</file>

<file path=docProps/custom.xml><?xml version="1.0" encoding="utf-8"?>
<Properties xmlns="http://schemas.openxmlformats.org/officeDocument/2006/custom-properties" xmlns:vt="http://schemas.openxmlformats.org/officeDocument/2006/docPropsVTypes"/>
</file>