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przemieszczeń obiektów zagrożonych</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- 3 godziny,
d) uczestnictwo na egzaminie - 2 godziny,
2) Praca własna studenta - 50 godzin, w tym:
a) samodzielne studiowanie tematyki zajęć - 10 godzin,
b) przygotowanie do zajęć - 10 godzin,
c)  sporządzenie sprawozdań z wykonania ćwiczeń - 18 godzin,
d) przygotowanie do sprawdzianów - 12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uczestnictwo w wykładach - 15 godzin
b) uczestnictwo w ćwiczeniach - 30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pracy studenta, w tym:
a) uczestnictwo w zajęciach projektowych - 30 godzin,
b) praca własna nad opracowaniem trzech projektów - 15 godzin,
c) praca własna nad sporządzeniem sprawozdań z wykonania projektów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pomiarów przemieszczeń ze szczególnym uwzględnieniem specyfiki obiektów zagrożonych. 
Nabycie wiedzy na temat różnych metod pomiarowych stosowanych do badania przemieszczeń różnych obiektów inżynierskich (w tym zagrożonych). 
Nabycie wiedzy dotyczącej możliwych metod opracowania wyników pomiarów przemieszczeń. 
Poznanie sposobów interpretacji uzyskanych przemieszczeń z geodezyjnego punktu widzenia.</w:t>
      </w:r>
    </w:p>
    <w:p>
      <w:pPr>
        <w:keepNext w:val="1"/>
        <w:spacing w:after="10"/>
      </w:pPr>
      <w:r>
        <w:rPr>
          <w:b/>
          <w:bCs/>
        </w:rPr>
        <w:t xml:space="preserve">Treści kształcenia: </w:t>
      </w:r>
    </w:p>
    <w:p>
      <w:pPr>
        <w:spacing w:before="20" w:after="190"/>
      </w:pPr>
      <w:r>
        <w:rPr/>
        <w:t xml:space="preserve">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Monitorowanie przemieszczeń obiektów zagrożonych. Wyznaczanie przemieszczeń pionowych metodą niwelacji precyzyjnej. Wyznaczanie przemieszczeń poziomych: sieć trygonometryczna niepełna, sieć trygonometryczna pełna, sieć kątowo-liniowa, metoda stałej prostej. Zastosowanie technik GPS do badania przemieszczeń. Opracowanie wyników pomiaru bezwzględnych przemieszczeń pionowych wyznaczonych metodą niwelacji precyzyjnej.  Wyznaczenie bezwzględnych przemieszczeń poziomych przy użyciu sieci kątowo- liniowej. Wyznaczanie przemieszczeń poziomych przy użyciu sieci trygonometrycznej niepełnej.Geodezyjna interpretacja wyników pomiarów przemieszczeń. Metody pomiaru przemieszczeń względnych. Automatyzacja pomiarów przemieszczeń.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pozytywnej oceny z egzaminu.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GK.SIOB631_W01: </w:t>
      </w:r>
    </w:p>
    <w:p>
      <w:pPr/>
      <w:r>
        <w:rPr/>
        <w:t xml:space="preserve">Posiada wiedzę z zakresu projektowania sieci kontrolnych do badania przemieszczeń. </w:t>
      </w:r>
    </w:p>
    <w:p>
      <w:pPr>
        <w:spacing w:before="60"/>
      </w:pPr>
      <w:r>
        <w:rPr/>
        <w:t xml:space="preserve">Weryfikacja: </w:t>
      </w:r>
    </w:p>
    <w:p>
      <w:pPr>
        <w:spacing w:before="20" w:after="190"/>
      </w:pPr>
      <w:r>
        <w:rPr/>
        <w:t xml:space="preserve">egzamin oraz zaliczenie projektu pomiarowo-obliczeniowego.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GK.SIOB631_W02: </w:t>
      </w:r>
    </w:p>
    <w:p>
      <w:pPr/>
      <w:r>
        <w:rPr/>
        <w:t xml:space="preserve">Posiada podstawową wiedzę na temat specyfiki warunków w jakich pomiary przemieszczeń na obiektach zagrożonych są realizowane.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GK.SIOB631_W03: </w:t>
      </w:r>
    </w:p>
    <w:p>
      <w:pPr/>
      <w:r>
        <w:rPr/>
        <w:t xml:space="preserve">Nabywa wiedzę z zakresu metodologii pomiarów geodezyjnych stosowanych w badaniach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T1A_W03, T1A_W05, T1A_W06, T1A_W07, T1A_W03, T1A_W06, T1A_W07</w:t>
      </w:r>
    </w:p>
    <w:p>
      <w:pPr>
        <w:keepNext w:val="1"/>
        <w:spacing w:after="10"/>
      </w:pPr>
      <w:r>
        <w:rPr>
          <w:b/>
          <w:bCs/>
        </w:rPr>
        <w:t xml:space="preserve">Efekt GK.SIOB631_W04: </w:t>
      </w:r>
    </w:p>
    <w:p>
      <w:pPr/>
      <w:r>
        <w:rPr/>
        <w:t xml:space="preserve">Zna podstawowe metody opracowania wyników pomiarów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T1A_W01, T1A_W07, T1A_W03, T1A_W06, T1A_W07</w:t>
      </w:r>
    </w:p>
    <w:p>
      <w:pPr>
        <w:pStyle w:val="Heading3"/>
      </w:pPr>
      <w:bookmarkStart w:id="3" w:name="_Toc3"/>
      <w:r>
        <w:t>Profil ogólnoakademicki - umiejętności</w:t>
      </w:r>
      <w:bookmarkEnd w:id="3"/>
    </w:p>
    <w:p>
      <w:pPr>
        <w:keepNext w:val="1"/>
        <w:spacing w:after="10"/>
      </w:pPr>
      <w:r>
        <w:rPr>
          <w:b/>
          <w:bCs/>
        </w:rPr>
        <w:t xml:space="preserve">Efekt GK.SIOB631_U01: </w:t>
      </w:r>
    </w:p>
    <w:p>
      <w:pPr/>
      <w:r>
        <w:rPr/>
        <w:t xml:space="preserve">Umie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GK.SIOB631_U02: </w:t>
      </w:r>
    </w:p>
    <w:p>
      <w:pPr/>
      <w:r>
        <w:rPr/>
        <w:t xml:space="preserve">Potrafi zrealizować w terenie pomiar kontrolny mający na celu wyznaczenie przemieszczeń na obiektach zagrożonych.</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GK.SIOB631_U04: </w:t>
      </w:r>
    </w:p>
    <w:p>
      <w:pPr/>
      <w:r>
        <w:rPr/>
        <w:t xml:space="preserve">Potrafi dokonać interpretacji geodezyjnej uzyskanych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GK.SIOB631_U05: </w:t>
      </w:r>
    </w:p>
    <w:p>
      <w:pPr/>
      <w:r>
        <w:rPr/>
        <w:t xml:space="preserve">Potrafi współpracować i pracować w zespole.</w:t>
      </w:r>
    </w:p>
    <w:p>
      <w:pPr>
        <w:spacing w:before="60"/>
      </w:pPr>
      <w:r>
        <w:rPr/>
        <w:t xml:space="preserve">Weryfikacja: </w:t>
      </w:r>
    </w:p>
    <w:p>
      <w:pPr>
        <w:spacing w:before="20" w:after="190"/>
      </w:pPr>
      <w:r>
        <w:rPr/>
        <w:t xml:space="preserve">ocena realizacji projektu zespołowego.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GK.SIOB631_K01: </w:t>
      </w:r>
    </w:p>
    <w:p>
      <w:pPr/>
      <w:r>
        <w:rPr/>
        <w:t xml:space="preserve">ma świadomość ważności uzyskiwanych wyników i rozumie związaną z tym odpowiedzialność za podejmowane decyzje, szczególnie w sytuacji zagrożenia.</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GK.SIOB631_K02: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2024-05-04T21:12:57+02:00</dcterms:created>
  <dcterms:modified xsi:type="dcterms:W3CDTF">2024-05-04T21:12:57+02:00</dcterms:modified>
</cp:coreProperties>
</file>

<file path=docProps/custom.xml><?xml version="1.0" encoding="utf-8"?>
<Properties xmlns="http://schemas.openxmlformats.org/officeDocument/2006/custom-properties" xmlns:vt="http://schemas.openxmlformats.org/officeDocument/2006/docPropsVTypes"/>
</file>