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inzynierskich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Rudaś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KOWSI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+ 20h (zapoznanie z literaturą) + 2x5h (przygotowanie odpowiedzi na pytania przedkolokwialne) + 25h (przygotowanie do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14h (ćwiczenia) + 25h (przygotowanie do ćwiczeń) = 39h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umiejętność obsługi komputera, posługiwania się arkuszem kalkulacyjnym, 
- podstawowa wiedza z zakresu grafiki komputerowej i rysunku technicznego,
- wiedza w zakresie przechowywania danych w systemach informatycznych,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możliwości wspomagania komputerowego prac w różnych obszarach działalności inży-nierskiej, 
- potrafił w podstawowym zakresie posługiwać się oprogramowaniem wspomagającym prace inżynierskie,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Główne obszary wspomagania komputerowego prac inżynierskich. Podstawowe metody i techniki. Pakiety oprogramowania inżynierskiego, ich przeznaczenie i struktura. 2) Modelowanie geometryczne, rodzaje modeli, podstawowe koncepcje i techniki modelowania. Podstawy modelowania bryłowego i powierzchniowego w systemach CAD 3D. 3) Modelowanie złożeń w programach CAD 3D. 4) Opracowanie dokumentacji konstrukcyjnej. Programy CAD do rysowania 2D. Dokumentacja konstrukcyjna w oprogramowaniu CAD 3D. 5) Gromadzenie i wykorzystywanie wiedzy w systemach CAx. 6) Problematyka wymiany danych miedzy programami CAx. Formaty wymiany danych.  7) Prezentacja modeli geometrycznych. Moduły i narzędzia do tworzenia foto realistycznej grafiki i animacji. Przeglądarki modeli 3D. 8) Symulacje: kinematyczne i dynamiczne, wytrzymałościowe, cieplne. Podstawowe koncepcje, rodzaje analiz, interpretacja wyników. 9) Rozwiązania ukierunkowane na zagadnienia branżowe:  części z blachy, konstrukcje spawane, formy i matryce, urządzenia i instalacje elektryczne, instalacje rurowe i symulacja przepływów, budownictwo i architektura. Specyfika zadań projektowych, zakres wspomagania projektowania. 10) Oprogramowanie do programowania obrabiarek sterowanych numerycznie (CAD/CAM), budowa, działanie, przebieg projektowania. Symulacja i weryfikacja obróbki. 11) Inżynieria odwrotna i szybkie prototypowanie. 12). Oprogramowanie do zarzadzania dokumentacją projektową (PDM) oraz cyklem życia produktu (PLM). 13) Wspomaganie komputerowe projektowania materiałowego CAMD. 14) Wspomaganie komputerowe prac badawczych. 
Ćwiczenia:1) Modelowanie geometryczne części. 2) Modelowanie złożeń. 3) Opracowanie dokumentacji konstrukcyjnej 2D. 4) Opracowanie materiałów prezentacyjnych. 5) Symulacje wytrzymałościowe. 6) Programowanie obróbki w systemie CAM. 7) Projektowanie współbieżne z wykorzystaniem systemu PDM. Analiza oddziaływania wyrobu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wykładu, dyskusja nad wybranymi zagadnieniami. Ocena sumatywna : przeprowadzenie dwóch kolokwiów, zwierających zadania testowe o charakterze otwartym i zamkniętym; ocena z kolokwium w zakresie 2-5; do zaliczenia wymagane jest uzyskanie oceny &gt;=3.
Ćwiczenia: Ocena formatywna: na zajęciach na bieżąco weryfikowane jest wykonanie ćwiczenia. Ocena sumatywna: oceniana jest prawidłowość i kompletność wykonania wspólnej części zadania oraz poprawność wykonania części samodzielnej; ocena z ćwiczeń w zakresie 2-5; do zaliczenia wymagane jest uzyskanie oceny &gt;=3. Końcowa ocena z przedmiotu: Przedmiot uznaje się za zaliczony jeśli zarówno ocena z wykładu jak i ćwiczeń &gt;=3; ocena z przedmiotu jest obliczana zgodnie z formułą: 0,6 * ocena z wykładu + 0,4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Orłowski C., Lipski J., Loska A.: Informatyka i komputerowe wspomaganie prac inżynierskich. PWE, 2012. [2] Sydor M.: Wprowadzenie do CAD. Podstawy komputerowo wspomaganego projektowania. PWN/MIKOM, 2009. [3] Chlebus E. red.: Techniki komputerowe CAx w inżynierii produkcji. WNT, 2000. [4] Kacprzyk  Z., Pawłowska B.: Komputerowe wspomaganie projektowania : podstawy i przykłady. Oficyna Wydawnicza PW, 2012. [5] Poradnik Konstruktora Maszyn i Urządzeń. Programy do projektowania maszyn. Wydawnictwo Verlag Dashöfer, 2013. [6] Przybylski W., Deja M.: Komputerowo wspomagane wytwarzanie maszyn. Podstawy i zastosowanie. WNT, 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KOWSI_W01: </w:t>
      </w:r>
    </w:p>
    <w:p>
      <w:pPr/>
      <w:r>
        <w:rPr/>
        <w:t xml:space="preserve">ma uporządkowaną wiedzę z zakresu komputerowego wspomagania prac inżynierskich: systemów komputerowego wspomagania: projektowania - CAD (Computer Aided Design), wytwarzania - CAM (Computer Aided Manufacturing), projektowania materiałowego - CAMD (Computer Aided Materials Desing), komputerowego wspomagania badań w technice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ramach wykładów w formie pisemnej, z elementami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KOWSI_U01: </w:t>
      </w:r>
    </w:p>
    <w:p>
      <w:pPr/>
      <w:r>
        <w:rPr/>
        <w:t xml:space="preserve">potrafi posługiwać się w projektowaniu inżynierskim obiektów i procesów technicznych grafiką inżynierską z zastosowaniem komputerowego wspomagania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KOWSI_U02: </w:t>
      </w:r>
    </w:p>
    <w:p>
      <w:pPr/>
      <w:r>
        <w:rPr/>
        <w:t xml:space="preserve">potrafi posługiwać się komputerowym wspomaganiem 
w rozwiązywaniu zadań technicznych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KOWSI_K01: </w:t>
      </w:r>
    </w:p>
    <w:p>
      <w:pPr/>
      <w:r>
        <w:rPr/>
        <w:t xml:space="preserve">dostrzega zakres zadań realizowanych przez inżyniera oraz postęp w środkach realizacji tych zadań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ramach kolokwium  znajomości alternatywnych sposobów rozwiązania zadań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2026-07-08T22:31:46+02:00</dcterms:created>
  <dcterms:modified xsi:type="dcterms:W3CDTF">2026-07-08T22:31:46+02:00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