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Informatyczne systemy zarządzania produkcją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+ 14h (przygotowanie prezentacji) + 18h (przygotowanie do zaliczenia)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20h (ćwiczenia) + 14h (przygotowanie prezentacji)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produkcją, bazy danych, hur-townie danych,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nowocze-snych informatycznych systemach zarządzania produkcją. Nabycie umiejętności dokonania wyboru systemu informatycznego do wdroże-nia z punktu widzenia funkcjonalności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zintegrowanego systemu informatycznego z wykorzystaniem oprogramowania ERP XL Comarch. 2 - 4) Moduł Produkcja ERP XL Comarch. 5) Moduł Serwis i remonty ERP XL Comarch. 6) Moduł Magazyn wysokiego składowania ERP XL Comarch. 7) System realizacji produkcji (MES). 8) Zaawansowane systemy planowania i harmonogramowania (APS). Zastosowania algorytmu genetycznego. 9) Systemy zarządzania łańcuchem dostaw (SCM). Comarch ERP XL ECOD - Współpraca z dostawcami. Współpraca z odbiorcami. 10) Systemy kodów kreskowych. 11) Elektroniczna wymiany danych (EDI). Technologia XML. 12) ERP XL Comarch ECOD - Mechanizm wymiany danych. 13) Zarządzanie relacjami z klientami. Moduł CRM ERP XL Comarch. 14) Business Intelligence ERP XL Comarch.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Auksztol J.: SAP – zrozumieć system ERP. Wydawnictwo Naukowe PWN, Warszawa 2012. [2] Januszewski A.: Funkcjonalność informatyczna systemów zarządzania. T. 2 Systemy Business intelligence. Wydawnictwo Naukowe PWN, Warszawa 2011. [3] Hugos M.: Zarządzanie łańcuchem dostaw. Wydanie II. Wydawnictwo Helion, Gliwice 2011. [4] Ławrynowicz A.: Genetic algorithms for advanced planning and scheduling in supply networks. Difin, Warszawa 2013. [5] Nag B. (ed.): Intelligent systems in operations: methods, models and applications in the supply chain. Hershey, New York, 2010. [6] Materiały i oprogramowanie Comarch S.A.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4P1Z2_W02: </w:t>
      </w:r>
    </w:p>
    <w:p>
      <w:pPr/>
      <w:r>
        <w:rPr/>
        <w:t xml:space="preserve">							Ma poszerzoną wiedzę na temat wdrożonych informatycz-nych systemów zarządzania produkcją, a w tym w szcze-gólności planowania i sterowania produkcją oraz Business Intelligence.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4P1Z2_W01: </w:t>
      </w:r>
    </w:p>
    <w:p>
      <w:pPr/>
      <w:r>
        <w:rPr/>
        <w:t xml:space="preserve">							Ma pogłębioną wiedzę na temat współczesnych kierunków rozwoju informatycznych systemów zarządzania.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4P1Z2_U01: </w:t>
      </w:r>
    </w:p>
    <w:p>
      <w:pPr/>
      <w:r>
        <w:rPr/>
        <w:t xml:space="preserve">							Posiada umiejętność doboru źródeł informacyjnych, w tym literaturowych i firmowych w celu uzupełnienia wiedzy i umiejętności w zakresie informatycznych systemów zarzą-dzania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4P1Z2_U02: </w:t>
      </w:r>
    </w:p>
    <w:p>
      <w:pPr/>
      <w:r>
        <w:rPr/>
        <w:t xml:space="preserve">							Potrafi dokonać analizy i oceny istniejących rozwiązań in-formatycznych, z uwzględnieniem wymagań funkcjonal-nych przedsiębiorstwa produkcyjnego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 stanowisku komputerowym. Ocena zespołowej prezentacji.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4P1Z2_K01: </w:t>
      </w:r>
    </w:p>
    <w:p>
      <w:pPr/>
      <w:r>
        <w:rPr/>
        <w:t xml:space="preserve">							Rozumie potrzebę uczenia się przez całe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4P1Z2_K02: </w:t>
      </w:r>
    </w:p>
    <w:p>
      <w:pPr/>
      <w:r>
        <w:rPr/>
        <w:t xml:space="preserve">							Potrafi organizować proces rozwiązywania problemu i dą-żyć do doskonalenia swoich umiejętności poprzez uczenie się indywidualne oraz w pracy z grupą.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systemu infor-matycznego.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2024-05-19T09:29:20+02:00</dcterms:created>
  <dcterms:modified xsi:type="dcterms:W3CDTF">2024-05-19T09:29:20+02:00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