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Strategiczna analiza otoczenia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wykład; 8 przygotowanie do zajęć; 10 przygotowanie do zaliczenia; 7 przygotowanie do kolokwium; 10 konsultacje i dodatkowe terminy zaliczenia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wykład
0,4 konsultacje i dodatkowe terminy zaliczeń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dotyczącej przeprowadzania analizy strategicznej w pełnym zakresie: analizy makrootoczenia, otoczenia konkurencyjnego i potencjału strategicznego przedsiębiorstwa. Zapoznanie studentów z zestawem podstawowych i najbardziej użytecznych w procesie planowania i zarządzania strategicznego metod, które pozwalają na zbadanie, ocenę i przewidywanie przyszłych stanów  wybranych obszarów przedsiębiorstwa i jego otoczenia z punktu widzenia możliwości przetrwania i rozwoju.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Pojęcie, geneza, i rozwój analizy strategicznej; 2. Zakres  i wykorzystanie analizy strategicznej; 3. Makrootoczenie i jego składniki; 4. Analiza makrootoczenia i metody scenariuszowe; 5. Zakres i cele analizy otoczenie konkurencyjnego przedsiębiorstwa:  analiza 5 sił M.E. Portera, metoda oceny punktowej atrakcyjności sektora, analiza grup strategicznych w sektorze, analiza gron.6. strategiczna analiza wnętrza przedsiębiorstwa: bilans strategiczny przedsiębiorstwa, analiza łańcucha wartości, bilans strategiczny przedsiębiorstwa, cykl życia produktu i technologii 7. Metody określania pozycji strategicznej przedsiębiorstwa - analiza SWOT w ujęciu statycznym i dynamicznym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Zliczenie na podstawie dwóch kolokwiów w trakcie semestru. Podstawa do uzyskani oceny pozytywnej jest zaliczenie wszystkich efektów kształcenia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Romanowska, Planowanie strategii w przedsiębiorstwie, PWE, Warszawa, 2009r.2.  G. Gierszewska. M. Romanowska, Analiza strategiczna przedsiębiorstwa, PWE Warszawa, 2009r. 3. M.E. Porter, Strategia konkurencji. Metody analizy sektorów i konkurentów. PWE Warszawa, 2000r., 4. H.I. Ansoff, Zarządzanie strategiczne PWE Warszawa, 1985r. Strategor, Zarządzanie firma. Strategie. Struktury. Decyzje. Tożsamość, PWE Warszawa, 2001r.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W18: </w:t>
      </w:r>
    </w:p>
    <w:p>
      <w:pPr/>
      <w:r>
        <w:rPr/>
        <w:t xml:space="preserve">ma wiedzę  z zakresu najbardziej znanych i najczęściej stosowanych w strategicznej analizie otoczenia takich metod jak: BCG, macierz Mc Kynseya, macierz  ADL, macierz synergii sektorów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kolokwuim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ma wiedzę dotycząca analizy makrootoczenia i jego składników oraz otoczenia konkurencyjnego przedsiębiorstwa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U15: </w:t>
      </w:r>
    </w:p>
    <w:p>
      <w:pPr/>
      <w:r>
        <w:rPr/>
        <w:t xml:space="preserve">potrafi stosować analizę SWOT jako kompleksowa metodę do badania otoczenia organizacji i analizy jej wnętrza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 wszechstronnie analizować oraz krytycznie oceniać obszar społeczny, finansowy, produkcyjny i marketingowy podmiotu gospodarczego.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keepNext w:val="1"/>
        <w:spacing w:after="10"/>
      </w:pPr>
      <w:r>
        <w:rPr>
          <w:b/>
          <w:bCs/>
        </w:rPr>
        <w:t xml:space="preserve">Efekt U22: </w:t>
      </w:r>
    </w:p>
    <w:p>
      <w:pPr/>
      <w:r>
        <w:rPr/>
        <w:t xml:space="preserve">potrafi  pozyskiwać, analizować oraz interpretować dane pochodzące z dokumentów strategicznych podmiotu gospodarczego.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U24: </w:t>
      </w:r>
    </w:p>
    <w:p>
      <w:pPr/>
      <w:r>
        <w:rPr/>
        <w:t xml:space="preserve">potrafi użyć metod portfelowych do postawienia diagnozy obecnej i przyszłej sytuacji przedsiębiorstwa i przewidywania przyszłego układu warunków jego funkcjonowania.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K11: </w:t>
      </w:r>
    </w:p>
    <w:p>
      <w:pPr/>
      <w:r>
        <w:rPr/>
        <w:t xml:space="preserve">potrafi rozwiązać problemy w sposób niestandardowy, wykorzystując nowatorskie podejście i niekonwencjonalne pomysły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nad prezentowanymi przykładami/problemami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2024-05-08T20:43:31+02:00</dcterms:created>
  <dcterms:modified xsi:type="dcterms:W3CDTF">2024-05-08T20:43:31+02:00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