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Współczesna antropologia filozoficzna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Tomasz Zbrzezny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ZKO 5.2/1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 wykład 16, przygotowanie do zaliczenia 15, przygotowanie do zajęć i lektury 15, konsultacje 4.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0,64 ECTS - wykłady 
II. 0,16 ECTS - konsultacje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ukazanie wielości koncepcji człowieka w szeroko rozumianej współczesności. Przedmiot ma przyczynić się do pogłębienia wiedzy o człowieku, a tym samym do tolerancji wobec różnych jego wizji.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Co o człowieku wiedziała starożytność 2. Człowiek średniowieczny i świat jego pojęć 3. Człowiek renesansu – narodziny nowożytnej filozofii człowieka  4. Oświecenie jako epoka uformowania się nowoczesnej wizji humanizmu 5. Koncepcja człowieka w neotomizmie i personalizmie XX wieku 6.Człowiek w filozofii egzystencjalnej 7. Marksistowska koncepcja człowieka 8. Psychoanaliza i neopsychoanaliza o człowieku 9. Homo ludens i homo oeconomicus 10. Człowiek jednowymiarowy według Herberta Marcuse i człowiek nowoczesny w ujęciu Zygmunta Baumana 11. Człowiek w teatrze życia codziennego.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pisemne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Barbara Skarga (red.), Przewodnik po literaturze filozoficznej XX wieku, PWN 1994 – 1997, t. 1 -5, wybrane fragmenty 2. Zbigniew Kuderowicz (red.), Filozofia współczesna, Wiedza Powsz. 1990, t. 1 – 2, wybrane teksty 3. Etienne Gilson, Tomizm, rozdział - Życie osobiste 4. Jean Paul Sartre, Egzystencjalizm jest humanizmem 5. Freud, Kultura jako źródło cierpień, Fromm, O sztuce miłości.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Student zna różne, historyczne i współczesne wizje człowieka. Wie, że rozumienie i samorozumienie człowieka ulegało ewolucji. Wie, że i dzis myśliciele różnią się poglądami na człowieka, cel i sens jego życia.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na temat przyczyn rozbieżności postaw wobec świata u różnych ludzi. Wie, jak samodzielnie zdobywać wiedzę na temat spraw ludzkich.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prawidłowej analizy relacji międzyludzkich.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U14: </w:t>
      </w:r>
    </w:p>
    <w:p>
      <w:pPr/>
      <w:r>
        <w:rPr/>
        <w:t xml:space="preserve">Umie dostrzec przyczyny rozbieżności postaw wobec świata u różnych ludzi. Jest zdolny do samodzielnego zdobywania informacji na temat spraw ludzkich.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Zyskuje możliwość zajęcia postawy tolerancji dla ludzkich różnic (poprzez wiedzę o wielowymiarowym charakterze człowieka). Umie dostrzec wartość ludzi myślących inaczej, nie rezygnując z własnych przekonań.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2024-05-07T07:21:30+02:00</dcterms:created>
  <dcterms:modified xsi:type="dcterms:W3CDTF">2024-05-07T07:21:30+02:00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