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Eksploatacja wodociągów i kanalizacji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Maria Mikołajczyk/starszy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bloku dyplomowego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IS1A_51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 (liczba godzin wg planu studiów) - 30; zapoznanie ze wskazaną literaturą - 25; przygotowanie do kolokwium - 20
Razem: 75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(liczba godzin wg planu studiów) - 30h=1,2 ECTS
Razem: 75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Wodociągi i kanalizacja, Urządzenia do uzdatniania wody i oczyszczania ścieków, Materiałoznawstwo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poznanie i  zrozumienie zasad  prawidłowej eksploatacji systemów zaopatrzenia w wodę i systemów kanalizacji.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1 - Podstawy teoretyczne eksploatacji systemów wodociągowych i kanalizacyjnych: teoria eksploatacji, inżynieria systemów, teoria niezawodności, bezpieczeństwo w układach wodociągowo-kanalizacyjnych;
W 2 -  Teoria wymiany i konserwacji, teoria zapasów, teoria masowej obsługi;
W 3 - Zagadnienia eksploatacji ujęć wody powierzchniowej i podziemnej, stacji uzdatniania wody i pompowni wodociągowych;
W 4 - Zagadnienia eksploatacji zbiorników wodociągowych i sieci wodociągowej wraz z uzbrojeniem;
W 5 - Zagadnienia eksploatacji sieci kanalizacyjnej i obiektów na sieci kanalizacyjnej;
W 6 - System sprawnego usuwania uszkodzeń i jego wpływ na prawidłowe funkcjonowanie systemów wodociągowo-kanalizacyjnych;
W 7 - Zintegrowany system płukania i badania jakości wody wodociągowej;
W 8 - Bezodkrywkowe metody odnowy technicznej układów wodociągowo i kanalizacyjnych;
W 9 - Awarie układów wodociągowych i kanalizacyjnych;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zaliczenie kolokwiów z zakresu wykładów (dwa kolokwia w semestrze).
Warunki zaliczenia kolokwium są następujące:
60%  – ocena dostateczna,
80%  – ocena dobra,
100%  - ocena bardzo dobra.
W przypadku niezaliczenia kolokwium istnieje możliwość wyznaczenia terminu poprawkowego w terminie ustalonym z prowadzącym.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Podręczniki: 
1. Denczew S., Królikowski A.: Podstawy nowoczesnej eksploatacji układów wodociągowych i kanalizacyjnych, Arkady, Warszawa, 2002
2. Gabryszewski T., Wieczysty A.: Wodociągi, Arkady, Warszawa, 1983
3. Błaszczyk W., Stamatello H., Błaszczyk P.: Kanalizacja. Sieci i  pompownie, Arkady, Warszawa, 1983
4. Bauer A. i in.: Poradnik eksploatatora systemów zaopatrzenia w wodę, Wyd. Seidel-Przywecki, Warszawa, 2005 
5. Denczew S.: Eksploatacja wodociągów i kanalizacji. OWPW (w recenzji). Warszawa 2014 
6. Denczew S.: Zasady audytowania systemów eksploatacji wodociągów i kanalizacji.Seria: Wodociągi i Kanalizacja nr 12. Wydawnictwo Zarządu Głównego PZITS. Warszawa 2009
7. Denczew S.: Podstawy modelowania systemu eksploatacji wodociągów i kanalizacji. Monografia KIŚ PAN Vol. 37, Lublin 2006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Zna oraz potrafi zdefiniować miejsce systemu zaopatrzenia w wodę oraz systemu kanalizacji w przestrzeni infrastruktury komunalnej. Ma uporządkowaną, podbudowaną teoretycznie wiedzę ogólną w zakresie systemów zaopatrzenia w wodę, systemów kanalizacyjnych, urządzeń do uzdatniania wody i oczyszczania ścieków i materiałoznawstwa.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W1 - W9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W05_01: </w:t>
      </w:r>
    </w:p>
    <w:p>
      <w:pPr/>
      <w:r>
        <w:rPr/>
        <w:t xml:space="preserve">Posiada podstawową wiedzę dotyczącą nowych rozwiązań i technologiach stosowanych w procesie eksploatacji układów wodociągowych i kanalizacyjnych. Potrafi wskazać nowe terendy w zakresie urządzeń, materiałów i rozwiązań technicznych.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W1 - W5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keepNext w:val="1"/>
        <w:spacing w:after="10"/>
      </w:pPr>
      <w:r>
        <w:rPr>
          <w:b/>
          <w:bCs/>
        </w:rPr>
        <w:t xml:space="preserve">Efekt W06_01: </w:t>
      </w:r>
    </w:p>
    <w:p>
      <w:pPr/>
      <w:r>
        <w:rPr/>
        <w:t xml:space="preserve">Posiada podstawową wiedzę o cyklu życia, niezawodności i bezpieczeństwie działania układów wodociągowych i kanalizacyjnych.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W1 - W9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</w:t>
      </w:r>
    </w:p>
    <w:p>
      <w:pPr>
        <w:keepNext w:val="1"/>
        <w:spacing w:after="10"/>
      </w:pPr>
      <w:r>
        <w:rPr>
          <w:b/>
          <w:bCs/>
        </w:rPr>
        <w:t xml:space="preserve">Efekt W08_01: </w:t>
      </w:r>
    </w:p>
    <w:p>
      <w:pPr/>
      <w:r>
        <w:rPr/>
        <w:t xml:space="preserve">Zna podstawy prawne i normy w zakresie zaopatrzenia w wodę i odprowadzania ścieków.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W1 - W9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keepNext w:val="1"/>
        <w:spacing w:after="10"/>
      </w:pPr>
      <w:r>
        <w:rPr>
          <w:b/>
          <w:bCs/>
        </w:rPr>
        <w:t xml:space="preserve">Efekt W08_02: </w:t>
      </w:r>
    </w:p>
    <w:p>
      <w:pPr/>
      <w:r>
        <w:rPr/>
        <w:t xml:space="preserve">Posiada podstawową wiedzę dotyczącą bezpieczeństwa i higieny pracy podczas eksploatacji układów wodociągowych i kanalizacyjnych.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W1 - W9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I1A_W08_02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pozyskać informacje z literatury, zasobów internetu, czasopism branżowych i materiałów producentów dla potrzeb eksploatacji układów wodociągowych i kanalizacyjnych.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pracy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U13_02: </w:t>
      </w:r>
    </w:p>
    <w:p>
      <w:pPr/>
      <w:r>
        <w:rPr/>
        <w:t xml:space="preserve">Potrafi dokonać oceny efektywności procesów eksploatacji układów wodociągowych i kanalizacyjnych na podstawie wskaźników technologiczno-eksploatacyjnych.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W1 - W9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I1A_U13_02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Widzi potrzebę samokształcenia się oraz uzupełniania wiedzy o nowe rozwiążania w dziedzinie eksploatacji układów wodociągowych i kanalizacyjnych.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W1 - W9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K02_01: </w:t>
      </w:r>
    </w:p>
    <w:p>
      <w:pPr/>
      <w:r>
        <w:rPr/>
        <w:t xml:space="preserve">Ma świadomość oraz potrafi zdefiniować podstawowe powiązania pomiędzy poszczególnymi elementami systemów wodociągowych i kanalizacyjnych oraz działąniami eksploatacyjnymi, a także ich wpływem na środowisko.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W1 - W9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2026-08-19T13:41:40+02:00</dcterms:created>
  <dcterms:modified xsi:type="dcterms:W3CDTF">2026-08-19T13:41:40+02:00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