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produktów naftowych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Projekty: liczba godzin według planu studiów - 15, zapoznanie ze wskazaną literaturą - 15, przygotowanie opracowania pisemnego i prezentacji - 20,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- 15, zapoznanie ze wskazaną literaturą - 15, przygotowanie opracowania pisemnego i prezentacji - 20, razem - 50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podstawowych pojęć związanych z logistyką, w tym z logistyką produktów naftowych; procesów planowania, realizowania oraz kontrolowania sprawnego i efektywnego ekonomicznie przepływu produktów naftowych, a także przepływu odpowiedniej informacji z punktu pochodzenia do punktu konsumpcji produktów naftowych w celu zaspokojenia wymagań rynku produktów naftowych; dystrybucji surowców do otrzymywania produktów naftowych oraz produktów naftowych; zagrożeń związanych z dystrybucją surowców do otrzymywania produktów naftowych oraz produktów naftowych; przepisów związanych z logistyką surowców do otrzymywania produktów naftowych i produktów naftowych.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związane z logistyką; W2 - Charakterystyka rynku produktów naftowych; W3 - Istota logistyki i systemu logistycznego produktów naftowych; W4 - Relacje pomiędzy marketingiem a logistyką produktów naftowych; W5 - Zakres działalności, struktura organizacyjna i zasoby przykładowych firm zajmujących się logistyką produktów naftowych; W6 - W9 - Dystrybucja surowców do otrzymywania produktów naftowych i produktów naftowych; W10 - W11 - Zagrożenia i ryzyko związane z dystrybucją surowców do otrzymywania produktów naftowych i produktów naftowych; W12 - W14 -  Akty prawne i normy związane z logistyką surowców do otrzymywania produktów naftowych i produktów naftowych; 
P1 - Zadanie projektowe dotyczące zarówno podstawowych zagadnień logistyki produktów naftowych i/lub bieżącej problematyki uzależnionej od zmian zachodzących na rynku produktów naftowych.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wykładu (uzyskanie pozytywnej oceny z pisemnego kolokwium) ora  zaliczenie projektu (uzyskanie pozytywnej oceny z zadania projektowego).
Student może uzyskać maksimum 30 pkt z kolokwium. Warunkiem zaliczenia kolokwium jest uzyskanie minimum 16 pkt. Przeliczenie liczby punktów na ocenę z kolokwium jest przeprowadzane w następujący sposób: &lt; 16 pkt - 2,0 (dwa); 16 pkt - 18 pkt - 3,0 (trzy); 19 pkt – 21 pkt - 3,5 (trzy i pół); 22 pkt - 24 pkt - 4,0 (cztery); 25 pkt - 27 pkt - 4,5 (cztery i pół); 28 pkt - 30 pkt - 5,0 (pięć). W przypadku usprawiedliwionej nieobecności na kolokwium lub niezaliczenia kolokwium, student ma prawo do poprawy kolokwium w terminie wyznaczonym przez koordynatora przedmiotu. Wyniki zadania projektowego student przedstawia w postaci opracowania pisemnego i w formie prezentacji. Ocena z przedmiotu jest wystawiana zgodnie z zasadą: ocena z przedmiotu = 1/3 * ocena z
kolokwium + 2/3 * ocena z zadania projektowego. Inne prawa i obowiązki studenta, dotyczące zaliczenia przedmiotu, określają paragraf 6 i paragraf 8 Regulaminu Studiów w PW. W wyniku zaliczenia przedmiotu student uzyskuje 3 punkty ECTS.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Kisperska-Moroń D., Krzyżaniak S.: Logistyka, Biblioteka Logistyka, Instytut Logistyki i Magazynowania, Poznań 2009; 2. Niziński S.: Logistyka ogólna, Wydawnictwa Komunikacji i Łączności, Warszawa 2011; 3. Rydzkowski W.: Usługi logistyczne, Biblioteka Logistyka, Instytut Logistyki i Magazynowania, Poznań 2007; 4. Bozarth C.: Wprowadzenie do zarządzania operacjami i łańcuchem dostaw, Wydawnictwo HELION, Gliwice 2007; 5. Kempny D.: Logistyczna obsługa klienta, Polskie Wydawnictwo Ekonomiczne, Warszawa 2001; 6. Ficoń K.: Logistyka morska, Statki, porty, spedycja, Bel Studio, Warszawa 2010; 7. Różycki M.: Bezpieczny transport towarów niebezpiecznych, Tom 1, Wydawnictwo Mortiz, Mikołów 2010; 8. Różycki M.: Bezpieczny transport towarów niebezpiecznych, Tom 2, Wydawnictwo Mortiz, Mikołów 2010; 9. Różycki M.: Bezpieczny transport towarów niebezpiecznych, Tom 3, Wydawnictwo Mortiz, Mikołów 2010; 10. Janczak A.: ADR w spedycji i w magazynie, Składowanie i przewóz materiałów niebezpiecznych, Zacharek - Dom Wydawniczy, Warszawa 2010; 11. Korzeniowski A.: Magazynowanie towarów niebezpiecznych, przemysłowych i spożywczych, Biblioteka Logistyka, Instytut Logistyki i Magazynowania, Poznań 2006; 12. Kizyn M.: Poradnik przechowywania substancji niebezpiecznych zgodnie z wytycznymi unijnymi REACH i CLP, Biblioteka Logistyka, Instytut Logistyki i Magazynowania, Poznań 2011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W02_03: </w:t>
      </w:r>
    </w:p>
    <w:p>
      <w:pPr/>
      <w:r>
        <w:rPr/>
        <w:t xml:space="preserve">Ma wiedzę z zakresu pojęć związanych z logistyką, w tym z logistyką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wiedzę o przepływie produktów naftowych z punktu ich pochodzenia do punktu ich konsumpcji.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rozszerzoną wiedzę z zakresu zagrożeń i ryzyka w zakresie dystrybucji surowców do otrzymywania produktów naftowych oraz produktów naftowych. Zna zasady postępowania w przypadku zaistnienia wypadków lub awarii podczas dystrybucji surowców do otrzymywania produktów naftowych oraz produktów naftowych. Posiada wiedzę w zakresie norm i aktów prawnych związanych z dystrybucją surowców do otrzymywania produktów naftowych oraz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zakresie: podstawowych pojęć związanych z logistyką, w tym z logistyką produktów naftowych; procesów planowania, realizowania oraz kontrolowania sprawnego i efektywnego ekonomicznie przepływu produktów naftowych, a także przepływu odpowiedniej informacji z punktu pochodzenia do punktu konsumpcji produktów naftowych w celu zaspokojenia wymagań rynku produktów naftowych; dystrybucji surowców do otrzymywania produktów naftowych oraz produktów naftowych; zagrożeń i ryzyka związanych z dystrybucją surowców do otrzymywania produktów naftowych oraz produktów naftowych; przepisów związanych z logistyką surowców do otrzymywania produktów naftowych i produktów naftowych. Potrafi integrować uzyskane informacje, dokonywać ich interpretacji i krytycznej oceny, a także wyciągać wnioski oraz formułować i uzasadniać opinie.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U10_06: </w:t>
      </w:r>
    </w:p>
    <w:p>
      <w:pPr/>
      <w:r>
        <w:rPr/>
        <w:t xml:space="preserve">Potrafi dobrać koncepcje i narzędzia logistyczne w zależności od typu produktów naftowych , uwzględniając: właściwości fizyczne i chemiczne produktów naftowych, zagrożenie i ryzyko związane z produktami naftowymi oraz obowiązujące normy i przepisy prawne.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aspekty i skutki działalności związanej z logistyką produktów naftowych, w tym jej wpływ na środowisko i związanej z tym odpowiedzialności za podejmowane decyzje.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2024-04-30T11:48:19+02:00</dcterms:created>
  <dcterms:modified xsi:type="dcterms:W3CDTF">2024-04-30T11:48:19+02:00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