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energetyki trakcyjnej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POENTR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56 godz. = 2 ECTS: 
uczestnictwo w wykładach i zaliczeniu 15 godz., ćwiczenia i test końcowy 15 godz., przygotowanie do zaliczenia wykładu 7 godz., studiowanie literatury 6 godz., przygotowanie do wykonania ćwiczeń i wykonanie sprawozdania	10 godz., przygotowanie praktyczne do testu końcowego z ćwiczeń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=1 ECTS: 
uczestnictwo w wykładzie i zaliczeniu 15 godz., ćwiczenia i test końcowy 15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 =1 ECTS: ćwiczenia 15 godz., przygotowanie praktyczne do wykonania ćwiczeń i wykonanie sprawozdania	10 godz., przygotowanie praktyczne do testu końcowego z ćwiczeń 3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Mechanika, Elektrotechnika.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zakresu stosowania i rozwiązań technicznych środków i systemów zasilania zelektryfikowanego transportu. Wykształcenie umiejętności wykazania zalet stosowania trakcji elektrycznej i doboru środka/systemu transportu elektrycznego do realizacji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trakcji elektrycznej. Trakcja sieciowa i autonomiczna. Trakcja elektryczna w transporcie kolejowym, miejskim i podmiejskim. Trakcja elektryczna w Polsce. Powiązania z systemem transportu europejskiego. Dynamika ruchu pojazdów . Równania ruchu. Opory trakcji. Przyczepność pojazdu do szyn. Ograniczenia maksymalnych sił pociągowych. Energetyka ruchu pojazdów. Moc układu napędowego pojazdu. Wyznaczanie mocy dla zadanych warunków ruchowych. Charakterystyka trakcyjna - ograniczenia i możliwości jej kształtowania. Wpływ napięcia w sieci na parametry trakcyjno-ruchowe. Maszyny trakcyjne. Warunki pracy i kryteria doboru maszyn trakcyjnych. Regulacja prędkości pojazdów. Rozruch i hamowanie pojazdu. Układy hamowania mechanicznego i elektrycznego pojazdów. Przykłady rozwiązań konstrukcyjnych konwencjonalnych i niekonwencjonalnych systemów transportu elektrycznego. Układy zasilania trakcji elektrycznej prądu stałego i przemiennego, zakres stosowania i podstawowe parametry. Obwody zasilające i powrotne. Podstacje trakcyjne Sieć trakcyjna jezdna i szynowa. Warunki poboru mocy i zużycia energii w systemach trakcji elektrycznej. Bezpieczeństwo w systemach zelektryfikowanego transportu. Oddziaływanie systemów zasilania na infrastrukturę i środowisko (prądy błądzące, harmoniczne, pola elektromagnetyczne).
Laboratorium
1.Badanie prostownika trakcyjnego o regulowanej charakterystyce. 
2.Badanie modelu fizycznego obwodu zasilania pojazdu trakcyjnego z silnikiem szeregowym.    
3.Badanie prądów błądzących w strefie oddziaływania torów zelektryfikowanej linii kolejowej. 
4.Badania parametrów energetyczno-trakcyjnych ruchu pociągu elektrycznego na zadanej trasie z wykorzystaniem symulatora pociągu.
5.Badania symulacyjne oddziaływania podstacji trakcyjnej na zasilające linie elektroenergetyczne. 
6. Obliczenia prądów zwarciowych  i dobór zabezpieczeń w systemie zasilania trakcji elektrycznej 3 kV DC.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testy, ocena sprawozdań. Zaliczenie pod warunkiem uzyskania wszystkich efektów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Szeląg A. -Trakcja elektryczna-podstawy. Materiały do wykładu - wersja pdf;&lt;br&gt;
[2] Szeląg A.,Mierzejewski L.- „Ground transportation systems" - rozdział monograficzny w 22-tomowej Wiley
Encyclopaedia of Electrical and Electronic Engineering (Nowy Jork,   Supplement I,   2000) (w j. ang.);&lt;br&gt;
[3] Mierzejewski L., Szeląg A., Gałuszewski M. – Systemy zasilania trakcji elektrycznej prądu stałego. WPW, 1989;&lt;br&gt;
[4] Materiały w wersji elektronicznej PDF do każdego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POENTRW1: </w:t>
      </w:r>
    </w:p>
    <w:p>
      <w:pPr/>
      <w:r>
        <w:rPr/>
        <w:t xml:space="preserve">							Ma podstawową wiedzę nt. systemu zasilania elektroenergetycznego pojazdów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POENTRW2: </w:t>
      </w:r>
    </w:p>
    <w:p>
      <w:pPr/>
      <w:r>
        <w:rPr/>
        <w:t xml:space="preserve">							Ma podstawową wiedzę nt.  budowy i eksploatacji elementów systemów zasilania elektroenergetycznego pojazdów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keepNext w:val="1"/>
        <w:spacing w:after="10"/>
      </w:pPr>
      <w:r>
        <w:rPr>
          <w:b/>
          <w:bCs/>
        </w:rPr>
        <w:t xml:space="preserve">Efekt POENTRW3: </w:t>
      </w:r>
    </w:p>
    <w:p>
      <w:pPr/>
      <w:r>
        <w:rPr/>
        <w:t xml:space="preserve">							Zna trendy rozwojowe elektrycznych sieci trakcyjnych.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POENTRW4: </w:t>
      </w:r>
    </w:p>
    <w:p>
      <w:pPr/>
      <w:r>
        <w:rPr/>
        <w:t xml:space="preserve">							Zna oddziaływania i ekologiczne zalety transportu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POENTRU1: </w:t>
      </w:r>
    </w:p>
    <w:p>
      <w:pPr/>
      <w:r>
        <w:rPr/>
        <w:t xml:space="preserve">							Potrafi zaplanować i przeprowadzić w laboratorium pomiary w obwodach przetwarzania energii stosowanych w systemach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POENTRU2: </w:t>
      </w:r>
    </w:p>
    <w:p>
      <w:pPr/>
      <w:r>
        <w:rPr/>
        <w:t xml:space="preserve">							Potrafi integrować wiedzę o zagadnieniach konstrukcyjnych, eksploatacyjnych i oddziaływań na otoczenie składnika elektrycznego dróg szynowych.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 w zakresie powiązań zagadnień elektroenergetycznych z otoczeniem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POENTRK1: </w:t>
      </w:r>
    </w:p>
    <w:p>
      <w:pPr/>
      <w:r>
        <w:rPr/>
        <w:t xml:space="preserve">							Zna zalety i wady transportu zelektryfikowanego, zna zagrożenia powodowane przez środki i systemy transportu elektrycznego oraz metody ich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POENTRK2: </w:t>
      </w:r>
    </w:p>
    <w:p>
      <w:pPr/>
      <w:r>
        <w:rPr/>
        <w:t xml:space="preserve">							Potrafi współpracować w grupie przy wykonywaniu zadania eksperymentalnego przyjmując różne role.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2024-04-28T15:38:13+02:00</dcterms:created>
  <dcterms:modified xsi:type="dcterms:W3CDTF">2024-04-28T15:38:13+02:00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