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Angielska terminologia techniczna w inżynierii mechanicznej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/ Krzysztof Urbaniec / profesor 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MS1A_23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Ćwiczenia: liczba godzin według planu studiów - 15, zapoznanie ze wskazaną literaturą - 10, opracowanie referatu 20, przygotowanie do zaliczenia - 5, razem - 50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- 15 h =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Język obcy - angielski; Matematyka w inżynierii mechanicznej;  Podstawy konstrukcji maszyn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Ćwiczenia: 20 - 30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studentów umiejętności posługiwania się angielską terminologią techniczną z zakresu inżynierii mechanicznej oraz uzyskanie wiedzy na temat zasad jej poprawnego stosowania w dokumentach i ustnym przekazie w języku angielskim, z uwzględnieniem najczęściej używanych zwrotów.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Numbers: cardinal numbers, ordinal numbers, fractions. Measures and weights. W2 - Evaluation of functions. Integration of functions. Moments of inertia. W3 - Interpolation and extrapolation. Solution of linear algebraic equations. Root finding and nonlinear sets of equations.Integration of ordinary differential equations. W4 - Machine parts, subassemblies and assemblies. General-purpose mechanical equipment. W5 - Shear force and bending moment. Stress-strain relations. Normal stress and strain. Stress-strain diagrams. W6 - Torsion. Strains in beams. Deflections of beams. W7 - Spherical and cylindrical pressure vessels.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1) Opracowanie i przedstawienie podczas zajęć, w języku angielskim, referatu na temat wyznaczony przez prowadzącego. 2) Kolokwium końcowe obejmujące: A) tłumaczenie podanych słów (wybranych z prezentowanych referatów) z j. polskiego na j. angielski; B) tłumaczenie podanych zdań (wybranych z prezentowanych referatów) z j. angielskiego na j. polski. Ocena końcowa jest średnią arytmetyczną ocen referatu i kolokwium.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Clark-Ward T., Czartoryski B.: Żegnajcie błędy! Angielski dla Polaków. Wyd. POLTEXT, Warszawa 2010; 2. http://www.ling.pl/ - słownik on-line; 3. http://www.ang.pl/gramatyka.html - gramatyka j. angielskiego.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U03_02: </w:t>
      </w:r>
    </w:p>
    <w:p>
      <w:pPr/>
      <w:r>
        <w:rPr/>
        <w:t xml:space="preserve">Potrafi przygotować i przedstawić w języku angielskim udokumentowane opracowanie pisemne dotyczące zarówno ogólnych jak i specjalnościowych zagadnień z zakresu mechaniki i budowy maszyn.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Referat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M1A_U03_02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keepNext w:val="1"/>
        <w:spacing w:after="10"/>
      </w:pPr>
      <w:r>
        <w:rPr>
          <w:b/>
          <w:bCs/>
        </w:rPr>
        <w:t xml:space="preserve">Efekt U04_01: </w:t>
      </w:r>
    </w:p>
    <w:p>
      <w:pPr/>
      <w:r>
        <w:rPr/>
        <w:t xml:space="preserve">Potrafi przygotować i przedstawić w języku angielskim prezentację ustną dotyczącą szczegółowych zagadnień z zakresu mechaniki i budowy maszyn.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Referat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T1A_U04</w:t>
      </w:r>
    </w:p>
    <w:p>
      <w:pPr>
        <w:keepNext w:val="1"/>
        <w:spacing w:after="10"/>
      </w:pPr>
      <w:r>
        <w:rPr>
          <w:b/>
          <w:bCs/>
        </w:rPr>
        <w:t xml:space="preserve">Efekt U06_01: </w:t>
      </w:r>
    </w:p>
    <w:p>
      <w:pPr/>
      <w:r>
        <w:rPr/>
        <w:t xml:space="preserve">Posługuje się językiem angielskim w stopniu wystarczającym do porozumiewania się w zakresie zagadnień ogólnych i technicznych, w tym z zakresu inżynierii mechanicznej, a w szczególności czytania ze zrozumieniem dokumentów i innych opracowań o charakterze technicznym.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2024-05-04T23:20:33+02:00</dcterms:created>
  <dcterms:modified xsi:type="dcterms:W3CDTF">2024-05-04T23:20:33+02:00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