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komunikacji i prezentacji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Ewa Górska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Z6 - Ergonomia i bezpieczeństwo pracy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4P1Z6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ECTS):
20h (ćwiczenia) + 2x7h (przygotowanie odpowiedzi na pytania przedkolokwialne) + 2x8h (opracowanie projektów przedkolokwialnych) + 14h (opracowanie projektu) + 1h (konsultacje) + 10h (przygotowanie do zaliczenia)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2,2 ECTS: 
2x7h (przygotowanie odpowiedzi na pytania przedkolokwialne) + 2x8h (opracowanie projektów przedkolokwialnych) + 14h (opracowanie pro-jektu) + 1h (konsultacje) + 10h (przygotowanie do zaliczenia) = 55h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znał ogólne zasady w technikach komunikacji interpersonalnej a także prezentacji, 
- potrafił  właściwie  wykorzystać  metody  w  komunikacji  interperso-nalnej  a  także  prezentacji  personalnej,
- rozumiał  potrzebę  uczenia  się  przez  całe  życie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Osobowość wykładowcy. 2) Środki poglądowe w przekazie informa-cji. 3) Konstrukcja treści przekazu. 4) Organizacja zebrań i konferencji. 5) Profesjonalny instruktarz.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ćwiczeń; projekt jest dyskutowany i weryfikowany, jest możliwość poprawienia wyników.
Ocena sumatywna: oceniana jest wartość merytoryczna projektów, ter-minowość wykonania prac, redakcja raportu; ćwiczenia kończy zalicze-nie pisemne; ocena z ćwiczenia w zakresie 2-5; do zaliczenia wymagane jest uzyskanie oceny &gt;=3.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Cialdini R.: Wywieranie wpływu na ludzi. [2] Gauguelin M., Gaugelin F.: Umiejętności przekonywania. Wyd. RETZ. [3] Jay A., Jay R.: Skuteczna prezentacja. Wyd. Zysk i S-ka, Poznań 2001. [4] Leary M.: Wywieranie wrażenia na innych. O sztuce autoprezentacji. Gdańskie Wydawnictwo Psychologiczne, Gdańsk 2005. [5] Kraśniewski A.: Techniki prezentacji. [6] Młodkowski J., Aktywność wizualna człowieka. PWN, Warszawa 1998. [7] Warner T. : Umiejętności w komunikowaniu się. [8] Zbichorski Z.: Organizacja zebrań i konferencji. IW CRZZ, Warszawa 1974. [9] Zimberado P. G., Ruch F. L.: Psychologia i życie.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www.le.wz.pw.edu.pl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4P1Z6_W01: </w:t>
      </w:r>
    </w:p>
    <w:p>
      <w:pPr/>
      <w:r>
        <w:rPr/>
        <w:t xml:space="preserve">							zna ogólne zasady w technikach komunikacji interpersonalnej a także prezentacji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4P1Z6_U01: </w:t>
      </w:r>
    </w:p>
    <w:p>
      <w:pPr/>
      <w:r>
        <w:rPr/>
        <w:t xml:space="preserve">							potrafi wykorzystać  metody  w  komunikacji  interperso-nalnej  a  także  prezentacji  personalnej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4P1Z6_K01: </w:t>
      </w:r>
    </w:p>
    <w:p>
      <w:pPr/>
      <w:r>
        <w:rPr/>
        <w:t xml:space="preserve">							rozumie  potrzebę  uczenia  się  przez  całe  życie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pisemne, ocena przygotowanego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2024-05-04T14:15:44+02:00</dcterms:created>
  <dcterms:modified xsi:type="dcterms:W3CDTF">2024-05-04T14:15:44+02:00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