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ZASTR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28h (wykład) + 14h (ćwiczenia) + 2h (kons. grupowe) + 1h (kons. indywidualne) + 18h (3 prace projektowe x 6h) + 12h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ECTS: 
14h (ćwiczenia) + 18h (3 prace projektowe x 6h) = 32h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mikroekonomii i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zarządzania strategicznego i metod analizy strategicznej, oddziaływania otoczenia zewnętrznego na działalność przedsiębiorstwa, obszarów funkcjonalnych przedsiębiorstwa i relacji między nimi, procesów globalizacji we współczesnej gospodarce i przedsiębiorstwie, 
- potrafił używać odpowiednich metod i narzędzi do opisu oraz analizy problemów i obszarów działalności przedsiębiorstwa, stosować analizy przypadków formułowania i wdrażania strategii organizacji firm polskich i zagranicznych, o zasięgu globalnym i w małych przedsiębiorstwach działających na lokalnych rynkach, poszukiwać i dokonywać wyboru metod zarządzania przedsiębiorstwem, adekwatnych dla danej firmy,
- potrafił komunikować się z otoczeniem w miejscu pracy i poza nim oraz przekazywać swoją wiedzę przy użyciu różnych środków przekazu informacji i potrafił współpracować w grupach projektowych, 
- wykazywał gotowość do negocjacji i kompromisu przy rozwiązywaniu problemów organizacji, 
- potrafił prezentować swoje zdanie dotyczące sposobu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1)Teorie zarządzania strategicznego, metody analizy makrootoczenia przedsiębiorstwa i jego segmenty, procesy globalizacji i regionalizacji oraz ich wpływ na funkcjonowanie organizacji. 2) Otoczenie konkurencyjne przedsiębiorstwa, związki przedsiębiorstw typu alianse i fuzje, integracja pionowa, relacje partnerskie i kooperencyjne, rywalizacja w grupach strategicznych. 3) Diagnozy organizacji, ocena pozycji konkurencyjnej przedsiębiorstwa oraz strategie rozwoju i konkurencji przedsiębiorstwa.  4) Zarządzanie strategiczne jako proces: podstawowe definicje, misja, strategia, cele, zadania organizacji, etapy procesu ZS. 5) Globalizacja i regionalizacja – szanse czy zagrożenia. 6) Analiza otoczenia konkurencyjnego przedsiębiorstwa, badanie potencjału globalizacyjnego sektora. 7) Fuzje i alianse strategiczne: rodzaje, procesy, uwarunkowania, korzyści, formy koncentracji przedsiębiorstw – grupy kapitałowe. 8) Przedsiębiorstwo partnerskie. 9) Metody portfelowe w  analizie potencjału strategicznego przedsiębiorstwa. 10) Użyteczność analizy SWOT w ocenie potencjału firmy: sekwencja działań, strategie. Segmentacja strategiczna. 11) Formułowanie i wdrażanie strategii w przedsiębiorstwie: rodzaje strategii, krzywa U Portera, model strategii Ansoffa, reorientacja strategiczna.
Ćwiczenia: 1) Praca projektowa I – model konkurencyjności M.E. Portera. 2) Praca projektowa II – mapa grup strategicznych. 3) Praca projektowa III – analiza potencjału strategicznego przedsiębiorstwa przy pomocy dwóch wybranych metod prezentowanych podczas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(testy, pytania otwarte - ocena efektów kształcenia uzyskanych w ramach wykładu) i ocena 3 prac zaliczeniowych wykonanych samodzielnie przez studentów w zespołach projektowych (ocena efektów kształcenia uzyskanych w ramach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przedsiębiorstwa ( wyd. IV). PWE, Warszawa, 2014. Rozdziały 2, 3, 4, 5.
[2] Gierszewska G., Olszewska B., Skonieczny J.: Zarządzanie strategiczne dla inżynierów, PWE, Warszawa 2013, Rozdziały 2, 3, 5, 6, 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ZASTR_W01: </w:t>
      </w:r>
    </w:p>
    <w:p>
      <w:pPr/>
      <w:r>
        <w:rPr/>
        <w:t xml:space="preserve">			ma wiedzę o metodach analizy otoczenia organizacji, metodach stosowanych przy formułowaniu i wdrażaniu strategii firmy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ocena prac zaliczeniowych studentów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S2A_W09</w:t>
      </w:r>
    </w:p>
    <w:p>
      <w:pPr>
        <w:keepNext w:val="1"/>
        <w:spacing w:after="10"/>
      </w:pPr>
      <w:r>
        <w:rPr>
          <w:b/>
          <w:bCs/>
        </w:rPr>
        <w:t xml:space="preserve">Efekt ZASTR_W02: </w:t>
      </w:r>
    </w:p>
    <w:p>
      <w:pPr/>
      <w:r>
        <w:rPr/>
        <w:t xml:space="preserve">						ma wiedzę o procesach globalizacji we współczesnej gospodarce i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ZASTR_W03: </w:t>
      </w:r>
    </w:p>
    <w:p>
      <w:pPr/>
      <w:r>
        <w:rPr/>
        <w:t xml:space="preserve">					ma wiedzę o roli zarządzania strategicznego w procesach dostosowawczych do zmian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ZASTR_U01: </w:t>
      </w:r>
    </w:p>
    <w:p>
      <w:pPr/>
      <w:r>
        <w:rPr/>
        <w:t xml:space="preserve">					potrafi dokonać krytycznej oceny szans i zagrożeń w otoczeniu i słabych oraz słabych i mocnych stron i w tym kontekście zaproponować rozwiązania problemów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ZASTR_U02: </w:t>
      </w:r>
    </w:p>
    <w:p>
      <w:pPr/>
      <w:r>
        <w:rPr/>
        <w:t xml:space="preserve">			potrafi zastosować analizy przypadków formułowania i wdrażania strategii organizacji firm polskich i zagranicznych o zasięgu globalnym i w małych przedsiębiorstwach działających na lokalnych rynkach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ZASTR_U03: </w:t>
      </w:r>
    </w:p>
    <w:p>
      <w:pPr/>
      <w:r>
        <w:rPr/>
        <w:t xml:space="preserve">				potrafi dokonać oceny skuteczności strategii przedsiębiorstwa, poszukiwać i dokonywać wyboru metod zarządzania firmą adekwatnych dla danej organizacji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ZASTR_K01 : </w:t>
      </w:r>
    </w:p>
    <w:p>
      <w:pPr/>
      <w:r>
        <w:rPr/>
        <w:t xml:space="preserve">					potrafi współpracować w grupach projektowych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ZASTR_K02: </w:t>
      </w:r>
    </w:p>
    <w:p>
      <w:pPr/>
      <w:r>
        <w:rPr/>
        <w:t xml:space="preserve">						jest przygotowany do negocjacji i kompromisu przy rozwiązywaniu problemów organizacji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ZASTR_K03: </w:t>
      </w:r>
    </w:p>
    <w:p>
      <w:pPr/>
      <w:r>
        <w:rPr/>
        <w:t xml:space="preserve">							potrafi prezentować swoje zdanie dotyczącego sposobu rozwiązania problemu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2024-04-29T11:32:03+02:00</dcterms:created>
  <dcterms:modified xsi:type="dcterms:W3CDTF">2024-04-29T11:32:03+02:00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