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Notatki do wykładów i przykłady zadań zamieszczone na stronie internetowej Zakładu co rok aktualizowane.
Jastrzębski P. Mutermilch J. Orłowski W.: Wytrzymałość Materiałów, Arkady, Warszawa 1985
Brunarski L., Kwieciński M.: Wstęp do teorii sprężystości i plastyczności, OW PW, Warszawa 1982
Grabowski J. Iwanczewska A.: Zbiór zadań z Wytrzymałości materiałów. Wydawnictwo PW
 Literatura uzupełniająca: 
Jemioło S. Szwed A. Wojewódzki W. Teoria Sprężystości i Plastycznośc – skrypt w przygotowaniu
Garstecki A. Dębiński J. Wytrzymałość Materiałów. Wydanie internetowe Alma Mater Politechniki Poznańskiej
Bijak-Żochowski M – red.: Mechanika Materiałów i Konstrukcji. Wydawnictwo PW
Obrębski J.,B.: Cienkościenne sprężyste pręty proste, OW PW, Warszawa 1991
 </w:t>
      </w:r>
    </w:p>
    <w:p>
      <w:pPr>
        <w:keepNext w:val="1"/>
        <w:spacing w:after="10"/>
      </w:pPr>
      <w:r>
        <w:rPr>
          <w:b/>
          <w:bCs/>
        </w:rPr>
        <w:t xml:space="preserve">Witryna www przedmiotu: </w:t>
      </w:r>
    </w:p>
    <w:p>
      <w:pPr>
        <w:spacing w:before="20" w:after="190"/>
      </w:pPr>
      <w:r>
        <w:rPr/>
        <w:t xml:space="preserve">www.il.pw.edu.pl      Strona Zakladu</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2026-06-20T15:14:46+02:00</dcterms:created>
  <dcterms:modified xsi:type="dcterms:W3CDTF">2026-06-20T15:14:46+02:00</dcterms:modified>
</cp:coreProperties>
</file>

<file path=docProps/custom.xml><?xml version="1.0" encoding="utf-8"?>
<Properties xmlns="http://schemas.openxmlformats.org/officeDocument/2006/custom-properties" xmlns:vt="http://schemas.openxmlformats.org/officeDocument/2006/docPropsVTypes"/>
</file>