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dr inż. arch. Małgorzata Denis, 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wykładach- 15 godz.
b) obecność na ćwiczeniach - 30 godz.
c) udział w konsultacjach - 5 godz.
2. Praca własna studenta - 25 godziny, w tym:
a) przygotowanie do zajęć projektowych w domu - 20 godz.
b) zapoznanie się z literaturą - 5 godz.
Łączny nakład pracy studenta wynosi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obecność na wykładach- 15 godz.
b) obecność na ćwiczeniach - 30 godz.
c) udział w konsultacjach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punktów ECTS - 70 godzin, w tym:
a) obecność na wykładach- 15 godz.
b) obecność na ćwiczeniach - 30 godz.
c) przygotowanie do zajęć projektowych w domu - 20 godz.
d) udział w konsultacjach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30 - studentów na wykładzie, 15 - studentów na ćwiczeniach projektowych</w:t>
      </w:r>
    </w:p>
    <w:p>
      <w:pPr>
        <w:keepNext w:val="1"/>
        <w:spacing w:after="10"/>
      </w:pPr>
      <w:r>
        <w:rPr>
          <w:b/>
          <w:bCs/>
        </w:rPr>
        <w:t xml:space="preserve">Cel przedmiotu: </w:t>
      </w:r>
    </w:p>
    <w:p>
      <w:pPr>
        <w:spacing w:before="20" w:after="190"/>
      </w:pPr>
      <w:r>
        <w:rPr/>
        <w:t xml:space="preserve">Wykład
Celem przedmiotu jest zapoznanie studentów z możliwościami wykorzystania programów komputerowych do analiz urbanistycznych i wizualizacji
Zajęcia projektowe
W ramach przedmiotu studenci poznają praktyczne metody tworzenia modeli trójwymiarowych oraz możliwości ich zastosowania w celach analitycznych i projektowych. Cykl zajęć obejmuje podstawy modelowania 3D, rendering oraz analizy nasłonecznienie i zacienienia. Na zajęciach poruszane są również pojęcia Modelowania Informacji o Budynku (BIM) oraz jego zalety w projektowaniu urbanistycznym. Celem zajęć jest sprawne przeprowadzanie analiz w oparciu o modele przestrzenne.
</w:t>
      </w:r>
    </w:p>
    <w:p>
      <w:pPr>
        <w:keepNext w:val="1"/>
        <w:spacing w:after="10"/>
      </w:pPr>
      <w:r>
        <w:rPr>
          <w:b/>
          <w:bCs/>
        </w:rPr>
        <w:t xml:space="preserve">Treści kształcenia: </w:t>
      </w:r>
    </w:p>
    <w:p>
      <w:pPr>
        <w:spacing w:before="20" w:after="190"/>
      </w:pPr>
      <w:r>
        <w:rPr/>
        <w:t xml:space="preserve">Na wykładzie omówione są różne formy przedstawiania przestrzeni: wizualizacja komputerowa w formie aksonometrii, makiety. Przedstawione są różnice pomiędzy wizualizacją architektoniczną, urbanistyczną, wirtualnym spacerem, aksonometrią itp.
Na zajęciach projektowych studenci zapoznają się z programem AutoCAD MAP 3D, Revit, Infraworks, Formit, ReCap.
</w:t>
      </w:r>
    </w:p>
    <w:p>
      <w:pPr>
        <w:keepNext w:val="1"/>
        <w:spacing w:after="10"/>
      </w:pPr>
      <w:r>
        <w:rPr>
          <w:b/>
          <w:bCs/>
        </w:rPr>
        <w:t xml:space="preserve">Metody oceny: </w:t>
      </w:r>
    </w:p>
    <w:p>
      <w:pPr>
        <w:spacing w:before="20" w:after="190"/>
      </w:pPr>
      <w:r>
        <w:rPr/>
        <w:t xml:space="preserve">Obecność na wykładzie.
Zaliczenie zajęć projektowych na podstawie oddania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Warszawa,2009 
2. Revit MEP 2010 Families Guide. Metric tutorials. Autodesk Inc., 2009
3. Revit Architecture 2011. Podręcznik użytkownika, Autodesk Inc., 2010 
4. Węgierek P., Borkowski.S. Revit Architecture. Podstawy projektowania,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GP.NMS302U_W1: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GP.NMS302U_U1: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GP.NMS302U_U2: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GP.NMS302U_U3: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GP.NMS302U_U4: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GP.NMS302U_U5: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koncepcji zagospodarowania terenu oraz modelu trójwymiarowego projektowanej przestrzeni miasta Starachowice</w:t>
      </w:r>
    </w:p>
    <w:p>
      <w:pPr>
        <w:spacing w:before="20" w:after="190"/>
      </w:pPr>
      <w:r>
        <w:rPr>
          <w:b/>
          <w:bCs/>
        </w:rPr>
        <w:t xml:space="preserve">Powiązane efekty kierunkowe: </w:t>
      </w:r>
      <w:r>
        <w:rPr/>
        <w:t xml:space="preserve">K_U13_UR</w:t>
      </w:r>
    </w:p>
    <w:p>
      <w:pPr>
        <w:spacing w:before="20" w:after="190"/>
      </w:pPr>
      <w:r>
        <w:rPr>
          <w:b/>
          <w:bCs/>
        </w:rPr>
        <w:t xml:space="preserve">Powiązane efekty obszarowe: </w:t>
      </w:r>
      <w:r>
        <w:rPr/>
        <w:t xml:space="preserve">T2A_U15</w:t>
      </w:r>
    </w:p>
    <w:p>
      <w:pPr>
        <w:keepNext w:val="1"/>
        <w:spacing w:after="10"/>
      </w:pPr>
      <w:r>
        <w:rPr>
          <w:b/>
          <w:bCs/>
        </w:rPr>
        <w:t xml:space="preserve">Efekt GP.NMS302U_U6: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GP.NMS302U_K1: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GP.NMS302U_K2: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2024-04-29T03:22:41+02:00</dcterms:created>
  <dcterms:modified xsi:type="dcterms:W3CDTF">2024-04-29T03:22:41+02:00</dcterms:modified>
</cp:coreProperties>
</file>

<file path=docProps/custom.xml><?xml version="1.0" encoding="utf-8"?>
<Properties xmlns="http://schemas.openxmlformats.org/officeDocument/2006/custom-properties" xmlns:vt="http://schemas.openxmlformats.org/officeDocument/2006/docPropsVTypes"/>
</file>