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mechanizmów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Karol Bagiński, mgr inż. Wojciech Credo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35 godz., w tym
•	udział w wykładzie 15 godz.,
•	 udział w ćwiczeniach projektowych 15 godz,
•	konsultacje 3 godz.
•	egzamin – 2 godz.
Praca własna studenta, w tym: 53 godz. w tym:
•	 przygotowanie do zajęć projektowych 10 godz.,
•	 zapoznanie z literaturą i materiałami pomocniczymi do projektowania 3 godz., 
•	analiza zadania projektowego, wykonanie obliczeń mechanizmu, opracowanie struktury mechanizmu i jego węzłów, analiza wyników 15 godz.,
•	 przygotowanie raportu 10 godz.,. 
•	przygotowanie do egzaminu  15 godz.
 RAZEM 88 godz = 3 punktu 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godz,. w tym:
•	analiza zadania projektowego, wykonanie obliczeń mechanizmu, opracowanie struktury mechanizmu i jego węzłów, analiza wyników 20 godz.,
•	 przygotowanie raportu 10 godz.,. 
•	udział w ćwiczeniach projektowych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- Liczba godzin bezpośrednich : 35 godz., w tym: 
•	udział w wykładzie 15 godz.,
•	 udział w ćwiczeniach projektowych 15 godz,
•	konsultacje 3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mechaniki, podstaw konstrukcji urządzeń precyzyjnych oraz obsługa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syntezy podstawowych mechanizmów z pomocą poznanych programów komputerowych oraz komputerowego modelowania mechanizmów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Podstawowe pojęcia. Podział mechanizmów - klasyfikacja mechanizmów. Kinematyka mechanizmów - metody analizy kinematycznej mechanizmów, program komputerowy do analizy kinematycznej mechanizmów dźwigniowych płaskich – algorytm działania i użytkowanie. Dynamika mechanizmów: program komputerowy do analizy dynamicznej mechanizmów dźwigniowych płaskich. Synteza mechanizmów: synteza mechanizmów dźwigniowych i krzywkowych. Program komputerowy do analizy syntezy mechanizmów krzywkowych.
Projektowanie: Analiza kinematyczna prostowodu: analiza kinematyczna mechanizmu płaskiego, dźwigniowego (program komputerowy KinDynJP) jako wstęp do analizy dynamicznej. Analiza dynamiczna napędu wstrząsarki: obliczanie obciążeń dynamicznych w mechanizmie ruchu zwrotnego. (program komputerowy KinDynJP) oraz sporządzenie komputerowego modelu tego mechanizmu. Synteza mechanizmu krzywkowego: projekt mechanizmu krzywkowego o zadanych parametrach ruchu (program komputerowy KrzywkaJP). Porównanie obciążeń dynamicznych w mechanizmach dźwigniowym i krzywkowym.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pisemny egzamin. W ramach ćwiczeń projektowych studenci rozwiązują 3 wskazane problemy analityczno-konstrukcyjne, postępy prac są na bieżąco konsultowane z prowadzącym ćwiczenia na kolejnych zajęciach. W ramach oceny za ćwiczenia projektowe (każde z ćwiczeń do 10 pkt.) oceniane są systematyczność prac do 2 pkt., prawidłowość metodologiczna i merytoryczna prowadzania prac do 3 pkt., raport końcowy (umiejętność sformułowania problemu, przedstawienie sposobu rozwiązania i sformułowanie wniosków) do 5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Pawłowski J. Elementy teorii mechanizmów. Wybrane metody numeryczne i przykłady ich stosowania.     Wyd PW. Warszawa 1991
2. Pawłowski J. Projektowanie mechanizmów. Wspomagany komputerowo dobór cech konstrukcyjnych.  OWPW. Warszawa. 1999
3. Morecki A., Oderfeld J. Teoria maszyn i mechanizmów. PWN. Warszawa 1984
4. Olędzki A. Podstawy teorii maszyn i mechanizmów, WNT, Warszawa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PTM_W01: </w:t>
      </w:r>
    </w:p>
    <w:p>
      <w:pPr/>
      <w:r>
        <w:rPr/>
        <w:t xml:space="preserve">Absolwent zna i stosuje opis mechanizmów zgodny z zasadami teorii maszyn i mechanizmów. Potrafi wykorzystać go do projektowania i analizy mechanizmów za pomoca odpowiednich metod i programów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PTM_W02: </w:t>
      </w:r>
    </w:p>
    <w:p>
      <w:pPr/>
      <w:r>
        <w:rPr/>
        <w:t xml:space="preserve">Absolwent potrafi rozwiązać zadanie projektowwe polegające na doborze parametrów geometrycznych io materiałowych dla zadanego typu mechanizmu tak aby spełniał on postawione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K_U06, K_U14,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T1A_U09, T1A_U07, T1A_U09, T1A_U07, T1A_U15,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2024-05-08T00:54:58+02:00</dcterms:created>
  <dcterms:modified xsi:type="dcterms:W3CDTF">2024-05-08T00:54:58+02:00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