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30 h
	c) obecność na laboratoriach – 15 h
	d) obecność na egzaminie – 3 h
	e) konsultacje – 5 h
2. praca własna studenta – 50 h; w tym
	a) przygotowanie do ćwiczeń i do kolokwiów – 15 h
	b) przygotowanie do zajęć laboratoryjnych – 15 h
	b) zapoznanie się z literaturą – 10 h
	c) przygotowanie do egzaminu – 10 h
Razem 133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3 h
4. konsultacje – 5 h
Razem 83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	Programowanie
-	Matematyka dyskretna
Wymagania wstępne:
-	Znajomość programowania strukturalnego i obiektowego, umiejętność programowania w języku C i C++ (ewentualnie C#)
-	Znajomość podstaw matematyki dyskretnej, w szczególności teorii grafów, kombinatoryki, równań rekurencyjnych.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algorytmiki oraz metodami analizy programów pod względem  ich poprawności i złożoność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algorytmiki, podstawowe struktury danych.
2.	Metody analizy złożoności obliczeniowej (czasowej, pamięciowej) algorytmów.
3.	Sortowanie:
a.	Algorytmy sortowanie wewnętrzne: sortowanie szybkie, sortowanie przez kopcowanie, sortowanie przez scalanie, elementarne algorytmy sortowania (sortowanie przez wybór, sortowanie przez wstawianie, sortowanie przez binarne wstawki, sortowanie bąbelkowe).
b.	Sortowanie plików.
4.	Selekcja: algorytm Hoare’a, algorytm Hadiana-Sobela, algorytm ‘’magicznych piątek”.
5.	Struktury słownikowe
a.	Rozwiązania listowe.
b.	Drzewa: drzewa wyszukiwani binarnych (BST), zrównoważone drzewa BST (drzewa AVL), optymalne drzewa BST, B-drzewa, drzewa PATRICIA.
6.	Metody haszowania.
7.	Grafy: 
a.	Metody reprezentacji grafów i digrafów
b.	Metody obchodzenia grafów (DFS, BFS)
c.	Algorytm Dijkstry znajdowania najkrótszych ścieżek z danego wierzchołka
d.	Algorytm Robertsa-Foresa wyznaczania cykli Hamiltona.
e.	Problem mostów królewieckich.
8. Algorytmy z nawracaniem (problem komiwojażera, problemy szachowe i optymalizacyjne, problemy kliki i kolorowania grafu)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(40p): 
•	2 kolokwia (20p i 10p)
•	aktywność na zajęciach 10p.
 Do zaliczenia ćwiczeń wymagane jest uzyskanie min. 21p.
 Laboratoria (20p) obejmują 6 zadań ocenianych i 1 zadanie nieoceniane. 
 Z zadań ocenianych: cztery oceniane są na 3p oraz dwa na 4p. Do zaliczenia  
 laboratoriów wymagane jest uzyskanie min. 11p.
 Egzamin obejmuje część pisemną i część ustną. Egzamin pisemny (40p), 
 w tym 
•	10 pytań testu wielokrotnego wyboru (20p)
•	2 zadania problemowe po 10p każde.
 Do części pisemnej przystępuje student, który uzyskał zaliczenia ćwiczeń 
 i zaliczenie laboratoriów.  Jeśli student uzyskał z ćwiczeń min. 30p 
 i min.11p z laboratoriów, to może być zwolniony z części pisemnej     egzaminu z oceną wejściową na egzamin ustny:
    od 41p – 3,0; od 45p – 4,0; od 50p – 4,5; od 55p – 5,0.
 Osoby, które przystąpiły do egzaminu pisemnego, otrzymują oceną łączną
  za egzamin pisemny, ćwiczenia i laboratoria wynikającą z sumarycznej
 liczby punktów:
    od 51p – 3,0; od 61p – 3,5; od 71p – 4,0; od 81p – 4,5; od 91p – 5,0.
 Studenci, którzy po egzaminie pisemnym uzyskali ocenę min. 4,0 mogą być
 zwolnieni z egzaminu ustnego – wówczas ocena z przedmiotu jest uzyskaną
 dotąd oceną. 
 Egzamin ustny zdaje student, który:
•	odpowiedział prawidłowo na min. 2 spośród 3 wylosowanych pytań
•	prawidłowo rozwiązał wylosowany problem.
 Studenci, którzy nie uzyskali zwolnienia z egzaminu ustnego (bądź
 zrezygnowali z możliwości zwolnienia) uzyskują ocenę łączną 
 z przedmiotu: 
•	75% oceny uzyskanej na podstawie ćwiczeń, laboratoriów i/lub egzaminu pisemnego
•	25% oceny uzyskanej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Banachowski, K. Diks, W. Rytter: Algorytmy I Struktury Danych. Wydawnictwo Naukowo-Techniczne, 1996.
2.	A. A. Aho, J. E. Hopcroft, J. D. Ullman: Projektowanie i analiza algorytmów. Wydawnictwo HELION, 2003.
3.	 A. A. Aho, J. E. Hopcroft, J. D. Ullman: Algorytmy I Struktury Danych. Wydawnictwo HELION, 2003.
4.	T. C. Cormen, C. E. Leiserson, R. R. Rivest, C. Stein: Wprowadzenie do algorytmów. Wydawnictwo Naukowo PWN, 2013.
5.	R. Sedgewick: Algorytmy w C++. Oficyna Wydawnicza README,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ASD_W01: </w:t>
      </w:r>
    </w:p>
    <w:p>
      <w:pPr/>
      <w:r>
        <w:rPr/>
        <w:t xml:space="preserve">Ma wiedzę w zakresie podstaw algorytmiki:
•	podstawowe struktury danych: stosy, kolejki, kopce, słowniki (listy, drzewa BST, AVL, PATRICIA, B-drzewa).
•	podstawowe techniki programowania i ich zastosowania: metoda „dziel i zwyciężaj”, metoda zachłanna, programowanie dynamiczne, metody z nawracaniem
•	algorytmy sortowania (wewnętrznego, plików) 
•	algorytmy selekcji
•	wybrane algorytmy grafowe
•	podstawowe metody haszowania.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ASD_W02: </w:t>
      </w:r>
    </w:p>
    <w:p>
      <w:pPr/>
      <w:r>
        <w:rPr/>
        <w:t xml:space="preserve">Ma wiedzę w zakresie podstaw programowania, w tym programowania deklaratywnego i obiektowego. Zna podstawowe metody teoretyczne analizy algorytmów w zakresie semantycznej poprawności oraz czasowe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ASD_U02: </w:t>
      </w:r>
    </w:p>
    <w:p>
      <w:pPr/>
      <w:r>
        <w:rPr/>
        <w:t xml:space="preserve">Potrafi analizować poprawność prostych algorytmów oraz ich złożoność czasową i pamięciową oraz testować (debugging) zaimplementowany przez siebie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ASD_U03: </w:t>
      </w:r>
    </w:p>
    <w:p>
      <w:pPr/>
      <w:r>
        <w:rPr/>
        <w:t xml:space="preserve">Potrafi formułować w postaci pseudokodu rozwiązania prostych problemów algorytmicznych (w szczególności zagadnień dot. działań na tablicach i macierzach)   oraz je implementować, używając wybranego deklaratywnego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ASD_K03: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2026-03-25T05:34:25+01:00</dcterms:created>
  <dcterms:modified xsi:type="dcterms:W3CDTF">2026-03-25T05:34:25+01:00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