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1110-ISIKU-MZP-10173</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-8 godzin, cwiczenia -8 godzin, przygotowanie do zaliczenia wykładu- 18 godzin, opracowanie prezentacji - 18 godzin, razem 52 godziny</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Ochrona środowiska, Gospodarka wodna, Gospodarka wodna i ściekowa w zakładach przemysłowych, Sieci i instalacje sanitarne, Gospodarka odpadami, Ochrona atmosfery.
</w:t>
      </w:r>
    </w:p>
    <w:p>
      <w:pPr>
        <w:keepNext w:val="1"/>
        <w:spacing w:after="10"/>
      </w:pPr>
      <w:r>
        <w:rPr>
          <w:b/>
          <w:bCs/>
        </w:rPr>
        <w:t xml:space="preserve">Limit liczby studentów: </w:t>
      </w:r>
    </w:p>
    <w:p>
      <w:pPr>
        <w:spacing w:before="20" w:after="190"/>
      </w:pPr>
      <w:r>
        <w:rPr/>
        <w:t xml:space="preserve"> </w:t>
      </w:r>
    </w:p>
    <w:p>
      <w:pPr>
        <w:keepNext w:val="1"/>
        <w:spacing w:after="10"/>
      </w:pPr>
      <w:r>
        <w:rPr>
          <w:b/>
          <w:bCs/>
        </w:rPr>
        <w:t xml:space="preserve">Cel przedmiotu: </w:t>
      </w:r>
    </w:p>
    <w:p>
      <w:pPr>
        <w:spacing w:before="20" w:after="190"/>
      </w:pPr>
      <w:r>
        <w:rPr/>
        <w:t xml:space="preserve">Umiejętność współpracy przy sporządzaniu opracowań planistycznych (w tym studiów uwarunkowań i kierunków zagospodarowania przestrzennego gminy, miejscowych planów zagospodarowania przestrzennego), opracowywania dokumentów oceniających zasoby i stan środowiska oraz wpływ zainwestowania na środowisko (opracowania ekofizjograficznego, prognozy oddziaływania na środowisko do miejscowego planu zagospodarowania przestrzennego)</w:t>
      </w:r>
    </w:p>
    <w:p>
      <w:pPr>
        <w:keepNext w:val="1"/>
        <w:spacing w:after="10"/>
      </w:pPr>
      <w:r>
        <w:rPr>
          <w:b/>
          <w:bCs/>
        </w:rPr>
        <w:t xml:space="preserve">Treści kształcenia: </w:t>
      </w:r>
    </w:p>
    <w:p>
      <w:pPr>
        <w:spacing w:before="20" w:after="190"/>
      </w:pPr>
      <w:r>
        <w:rPr/>
        <w:t xml:space="preserve">Program wykładu
Akty prawne dotyczące planowania przestrzennego w Polsce. System planowania przestrzennego w Polsce i jego organizacja. Idea i strategia ekorozwoju. Rozwój układów osadniczych
Opracowania planistyczne i środowiskowe w gminie (studium uwarunkowań i kierunków zagospodarowania przestrzennego gminy, miejscowe plany zagospodarowania przestrzennego, opracowania ekofizjograficzne, prognozy oddziaływania na środowisko do miejscowych planów) 
Proces planowania część 1 (metody diagnozowania stanu środowiska i stanu zagospodarowania terenu, metoda analizy progowej, metoda macierzowej analizy konfliktów, standardy środowiskowe i urbanistyczne). 
Proces planowania część 2 (dokumentacja planistyczna opracowań , technika graficznego i tekstowego zapisu ustaleń planistycznych)
Wybrane problemy kształtowania przestrzeni miast i wsi (struktura funkcjonalno przestrzenna miast, elementy składowe krajobrazu wsi, zarys zasad kształtowania przestrzeni miasta i wsi)   
Wybrane problemy lokalizacji zakładów przemysłowych, obiektów gospodarki wodnej i obiektów ochrony środowiska (potrzeby terenowe wybranych typów zakładów przemysłowych, obiektów gospodarki wodnej i obiektów związanych z oczyszczaniem ścieków, gazów, składowaniem i przetwarzaniem odpadów stałych, podstawowe zasady lokalizacji, sposób zapisu ustaleń w opracowaniach planistycznych, przykłady)
Procedura korzystania z przestrzeni (skutki prawne planów zagospodarowania przestrzennego, ograniczenia w korzystaniu z przestrzeni, obszary szczególnego przeznaczenia, konflikty przestrzenne, proces lokalizacji inwestycji w Polsce)
Wybrane problemy współczesnego warsztatu planowania przestrzennego
Program ćwiczeń
Analiza dokumentów planistycznych pod względem zapisów dotyczących infrastruktury technicznej
Opracowywanie  i przedstawienie prezentacji dotyczącej opracowań planistycznych sporządzanych w wybranej gminie (studium uwarunkowań i kierunków zagospodarowania przestrzennego gminy wraz z prognozą oddziaływania na środowisko, miejscowy plan zagospodarowania przestrzennego wraz z prognozą oddziaływania na środowisko) 
</w:t>
      </w:r>
    </w:p>
    <w:p>
      <w:pPr>
        <w:keepNext w:val="1"/>
        <w:spacing w:after="10"/>
      </w:pPr>
      <w:r>
        <w:rPr>
          <w:b/>
          <w:bCs/>
        </w:rPr>
        <w:t xml:space="preserve">Metody oceny: </w:t>
      </w:r>
    </w:p>
    <w:p>
      <w:pPr>
        <w:spacing w:before="20" w:after="190"/>
      </w:pPr>
      <w:r>
        <w:rPr/>
        <w:t xml:space="preserve">Warunki zaliczenia
 Zaliczenie wykladów (zaliczenie kolokwium) zaliczenie cwiczeń (obecnosc, opracowanie i przedstawienie prezentacji) Ocena zintegrowana jest średnia ważona: 50 % oceny z wykładu i 50 % oceny z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7 lipca 1994 r. Prawo budowlane (tekst jednolity Dz.U. 2006.156.1118)
Ustawa Prawo wodne z dnia (Dz. U. 2001.115.1229 z poźn. zm.)
Ustawa z dnia 16 kwietnia 2004 r. o ochronie przyrody (Dz. U. 2004.92.880)
Ustawa z dnia 23 lipca 2003 r. o ochronie zabytków i opiece nad zabytkami (Dz. U. 2003.162.1568 z pózn. zm.)
Ustawa z dnia 8 czerwca o zbiorowym zaopatrzeniu w wodę i zbiorowym zaopatrzeniu ścieków (Dz.U. 2001.72.747)
Ustawa o gospodarce nieruchomościami (Dz. U. 2000.46.543)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redakcją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Planowanie i zagospodarowanie przestrzenne. Komentarz pod redakcją prof. Z. Niewiadomskiego., C.H. Beck, Warszawa, 2006
Zasady zapisu ustaleń planów miejscowych. Ministerstwo Gospodarki Przestrzennej i Budownictwa. Instytut Gospodarki Przestrzennej i Terenowej, Oddział w Krakowie, Kraków,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1Zna podstawowe akty prawne regulujace zagadnienia zwiazane z planowaniem przestrzennym w Polsce</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IS_W07</w:t>
      </w:r>
    </w:p>
    <w:p>
      <w:pPr>
        <w:spacing w:before="20" w:after="190"/>
      </w:pPr>
      <w:r>
        <w:rPr>
          <w:b/>
          <w:bCs/>
        </w:rPr>
        <w:t xml:space="preserve">Powiązane efekty obszarowe: </w:t>
      </w:r>
      <w:r>
        <w:rPr/>
        <w:t xml:space="preserve">T2A_W03, T2A_W07, T2A_W08</w:t>
      </w:r>
    </w:p>
    <w:p>
      <w:pPr>
        <w:keepNext w:val="1"/>
        <w:spacing w:after="10"/>
      </w:pPr>
      <w:r>
        <w:rPr>
          <w:b/>
          <w:bCs/>
        </w:rPr>
        <w:t xml:space="preserve">Efekt w02: </w:t>
      </w:r>
    </w:p>
    <w:p>
      <w:pPr/>
      <w:r>
        <w:rPr/>
        <w:t xml:space="preserve">2posiada wiedze dotyczaca systemu planowania przestrzennego w Polsce, procedury sporzadzania dokumentow planistycznych,procesu planowania i oceny wplywu zainwestowania na srodowisko- </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1posiada umiejetnosc interpretacji zapisow dokumentow planistycznych</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keepNext w:val="1"/>
        <w:spacing w:after="10"/>
      </w:pPr>
      <w:r>
        <w:rPr>
          <w:b/>
          <w:bCs/>
        </w:rPr>
        <w:t xml:space="preserve">Efekt u02: </w:t>
      </w:r>
    </w:p>
    <w:p>
      <w:pPr/>
      <w:r>
        <w:rPr/>
        <w:t xml:space="preserve">2Posiada umiejetnosc wspolpracy z planistami przy sporzadzaniu miejscowych planow zagospodarowania przestrzennego
i prognoz oddzialywania na srodowisko do opracowan planistycznych</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1Ma swiadomosc odpowiedzialnosci za podejmowane rozwiazania planistyczne
</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k02: </w:t>
      </w:r>
    </w:p>
    <w:p>
      <w:pPr/>
      <w:r>
        <w:rPr/>
        <w:t xml:space="preserve">2Posiada umiejetnosc pracy w zespole i odpowiedzialnosci za wykonywane zadania</w:t>
      </w:r>
    </w:p>
    <w:p>
      <w:pPr>
        <w:spacing w:before="60"/>
      </w:pPr>
      <w:r>
        <w:rPr/>
        <w:t xml:space="preserve">Weryfikacja: </w:t>
      </w:r>
    </w:p>
    <w:p>
      <w:pPr>
        <w:spacing w:before="20" w:after="190"/>
      </w:pPr>
      <w:r>
        <w:rPr/>
        <w:t xml:space="preserve">wyklad, kolokwium, cwiczenia, opracowanie prezentacji</w:t>
      </w:r>
    </w:p>
    <w:p>
      <w:pPr>
        <w:spacing w:before="20" w:after="190"/>
      </w:pPr>
      <w:r>
        <w:rPr>
          <w:b/>
          <w:bCs/>
        </w:rPr>
        <w:t xml:space="preserve">Powiązane efekty kierunkowe: </w:t>
      </w:r>
      <w:r>
        <w:rPr/>
        <w:t xml:space="preserve">IS_K04</w:t>
      </w:r>
    </w:p>
    <w:p>
      <w:pPr>
        <w:spacing w:before="20" w:after="190"/>
      </w:pPr>
      <w:r>
        <w:rPr>
          <w:b/>
          <w:bCs/>
        </w:rPr>
        <w:t xml:space="preserve">Powiązane efekty obszarowe: </w:t>
      </w:r>
      <w:r>
        <w:rPr/>
        <w:t xml:space="preserve">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2026-09-11T20:14:17+02:00</dcterms:created>
  <dcterms:modified xsi:type="dcterms:W3CDTF">2026-09-11T20:14:17+02:00</dcterms:modified>
</cp:coreProperties>
</file>

<file path=docProps/custom.xml><?xml version="1.0" encoding="utf-8"?>
<Properties xmlns="http://schemas.openxmlformats.org/officeDocument/2006/custom-properties" xmlns:vt="http://schemas.openxmlformats.org/officeDocument/2006/docPropsVTypes"/>
</file>