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Obieralne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2025-04-11T02:52:57+02:00</dcterms:created>
  <dcterms:modified xsi:type="dcterms:W3CDTF">2025-04-11T02:52:57+02:00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