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Dr 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15 godz. wykłady, 25 godz. przygotowanie do sprawdzianu, 20 godz. napisanie eseju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 punktów 
4.0	Uzyskał co najmniej 14  punktów 
4.5	Uzyskał co najmniej 16  punktów
5.0	Uzyskał co najmniej 18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	W wyniku przeprowadzonych zajeć student zna podstawowe pojęcia z zakresu zarządzania dziedzictwem kulturowym i podstawowe zasady tego zarządzania oraz najważniejsze zapisy ustawy o ochronie zabytków i innych aktów prawnych krajowych oraz konwencji międzynarodowych dotyczących ochrony dziedzictwa kulturowego.</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	Umie odróżnić pojęcie zabytku od pojęcia dziedzictwa kulturowego oraz zidentyfikować podstawowe wartości dziedzictwa kulturowego.</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	Umie zidentyfikować podstawowe zagrożenia dla dziedzictwa kulturowego</w:t>
      </w:r>
    </w:p>
    <w:p>
      <w:pPr>
        <w:spacing w:before="60"/>
      </w:pPr>
      <w:r>
        <w:rPr/>
        <w:t xml:space="preserve">Weryfikacja: </w:t>
      </w:r>
    </w:p>
    <w:p>
      <w:pPr>
        <w:spacing w:before="20" w:after="190"/>
      </w:pPr>
      <w:r>
        <w:rPr/>
        <w:t xml:space="preserve">	kolokwium, napisanie eseju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	Umie odróżnić właściwe i niewłaściwe strategie postępowania w zarządzaniu dziedzictwem kulturowym</w:t>
      </w:r>
    </w:p>
    <w:p>
      <w:pPr>
        <w:spacing w:before="60"/>
      </w:pPr>
      <w:r>
        <w:rPr/>
        <w:t xml:space="preserve">Weryfikacja: </w:t>
      </w:r>
    </w:p>
    <w:p>
      <w:pPr>
        <w:spacing w:before="20" w:after="190"/>
      </w:pPr>
      <w:r>
        <w:rPr/>
        <w:t xml:space="preserve">	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	Umie dostrzec i odczytać ślady przeszłości w swoim otoczeniu oraz sformułować założenia do programu ich ochrony</w:t>
      </w:r>
    </w:p>
    <w:p>
      <w:pPr>
        <w:spacing w:before="60"/>
      </w:pPr>
      <w:r>
        <w:rPr/>
        <w:t xml:space="preserve">Weryfikacja: </w:t>
      </w:r>
    </w:p>
    <w:p>
      <w:pPr>
        <w:spacing w:before="20" w:after="190"/>
      </w:pPr>
      <w:r>
        <w:rPr/>
        <w:t xml:space="preserve">	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kolokwium, esej: </w:t>
      </w:r>
    </w:p>
    <w:p>
      <w:pPr/>
      <w:r>
        <w:rPr/>
        <w:t xml:space="preserve">	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2026-02-28T15:03:20+01:00</dcterms:created>
  <dcterms:modified xsi:type="dcterms:W3CDTF">2026-02-28T15:03:20+01:00</dcterms:modified>
</cp:coreProperties>
</file>

<file path=docProps/custom.xml><?xml version="1.0" encoding="utf-8"?>
<Properties xmlns="http://schemas.openxmlformats.org/officeDocument/2006/custom-properties" xmlns:vt="http://schemas.openxmlformats.org/officeDocument/2006/docPropsVTypes"/>
</file>