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inżynierskie w zagadnieniach fizjologii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Tomasz Sosnowski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IC.MBI105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 30
2. Godziny kontaktowe z nauczycielem akademickim w ramach konsultacji 4
3. Godziny kontaktowe z nauczycielem akademickim w ramach zaliczeń i egzaminów 5
4. Przygotowanie do zajęć (studiowanie literatury, odrabianie prac domowych itp.) 5
5. Zbieranie informacji, opracowanie wyników 5
6. Przygotowanie sprawozdania, prezentacji, raportu, dyskusji -
7. Nauka samodzielna – przygotowanie do zaliczenia/kolokwium/egzaminu 6
Sumaryczne obciążenie studenta pracą 55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 Celem wykładu jest zapoznanie studentów z metodami ilościowymi służącymi do analizy procesów fizjologicznych.
2 Przedstawienie zagadnień transportu pędu w organizmie ludzkim.
3 Omówienie zagadnienia wymiany energii i masy w organizmie ludzkim.
4 Przedyskutowanie wybranych zastosowań inżynierii chemicznej w optymalizacji układów podawania leków i sztucznych narządach.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Ilościowa analiza funkcjonowania organizmu ludzkiego – rozważenie różnych koncepcji: organizm jako złożony układ procesowy; zestaw parametrów standardowych ("standard man"); podejście ilościowe w oparciu o zasady bilansowania; dekompozycja organizmu na podukłady bilansowe: schematy blokowe, modele kompartmentowe, modele regionalne (krew/tkanka). Elementy farmakodynamiki.
2. Omówienie zagadnień dotyczących ruchu ciepła w organizmie i wymiany ciepła z otoczeniem. Bilans energetyczny organizmu.
3. Hydrodynamika układu krwionośnego: charakterystyka fizykochemiczna i reologiczna krwi. Omówienie zagadnień dotyczących przepływu w naczyniach krwionośnych i krążenia pozaustrojowego.
4. Struktura geometryczna układu oddechowego. Przedstawienie mechaniki płuc i wentylacji oraz omówienie parametrów oddechowych i wymiany gazowej w płucach - podejście inżynierskie.
5. Przykłady rozwiązań równania przepływu gazu w drzewie oskrzelowym. Mechanizmy depozycji i kliransu cząstek aerozolowych.
6. Dynamika surfaktantu płucnego i efekty kapilarne w układzie oddechowym oraz wpływ na mechanikę oddychania i klirans. Przedstawienie wpływu czynników wziewnych na zaburzenia funkcji surfaktantu.
7. Inhalatory, aerozole medyczne i techniczne problemy aerozoloterapii. Standardowe metody pomiaru cząstek aerozolowych (zalecenia Farmakopei, FDA i EMA) – dodatkowo: demonstracja metod pomiarów w laboratorium.
8. Procesy permeacyjne w organizmie i ich realizacja w sztucznych narządach (sztuczna nerka, sztuczna wątroba).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Podstawowa:
1. D.O. Cooney, Biomedical engineering principles: an introduction to fluid, heat and mass transport processes, Marcel Dekker
Inc., NY-Basel, 1976.
2. T. Sosnowski, Aerozole wziewne i inhalatory (wyd.2 – seria: Inżynieria Procesów Biomedycznych), IChiP PW, Warszawa,
2012.
3. A. Moskal, A. Penconek, Przepływy w organizmie człowieka: wstęp do biomechaniki płynów (seria: Inżynieria Procesów
Biomedycznych), IChiP PW, Warszawa, 2012.
Uzupełniająca:
1. G. Pawlicki, Podstawy inżynierii medycznej, OWPW, Warszawa, 1997.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wiedzę niezbędną do zrozumienia mechanizmów fizykochemicznych wybranych procesów fizjologicznych, systemów podawania leków oraz sztucznych narządów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K_W07,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T2A_W03, T2A_W04, T2A_W07,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ocenić i dobrać odpowiednie rozwiązania techniczne w zakresie dostarczania leków i
zastosowania sztucznych narządów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KS1: </w:t>
      </w:r>
    </w:p>
    <w:p>
      <w:pPr/>
      <w:r>
        <w:rPr/>
        <w:t xml:space="preserve">Potrafi przekazać informacje o nowoczesnych zastosowaniach inżynierii chemicznej i procesowej
do rozwiązywania problemów z obszaru fizjologii w sposób zrozumiały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2024-05-11T13:39:53+02:00</dcterms:created>
  <dcterms:modified xsi:type="dcterms:W3CDTF">2024-05-11T13:39:53+02:00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