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Miernictwo cieplno-przepływowe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Witold Selerowicz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ZNK349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2014/2015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Razem: 70 godzin, w tym:
1) Liczba godzin kontaktowych - 35, w tym:
a) udział w ćwiczeniach laboratoryjnych - 30 godz.
b) konsultacje - 5 godz.
2) Praca własna studenta - 35 godz, w tym
a) przygotowywanie się studenta do laboratorium - 20 godz
b) przeliczanie wyników pomiarów i opracowywanie sprawozdań - 15 godz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0.5 ECTS - Liczba godzin kontaktowych - 35, w tym:
a) udział w ćwiczeniach laboratoryjnych - 30 godz.
b) konsultacje - 5 godz.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2.6 punkt ECTS - 65 godz., w tym
1) ćwiczenia laboratoryjne - 30 godz,
2) przygotowywanie się do laboratorium - 20 godz,
3) opracowywanie wyników i sprawozdań - 15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Mechanika Płynów na poziomie podstawowym.
Wymiana Ciepła na poziomie podstawowym.
Laboratorium mechaniki płynów.
Laboratorium termodynamiki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12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Nauczenie sposobu pomiarów w termodynamice oraz zapoznanie się z technikami pomiarowymi występującymi w pomiarach cieplnych 
Przekazanie wiedzy na temat metod pomiaru podstawowych właściwości cieplnych i współczynników charakteryzujących wymianę ciepła. Nauczenie sposobu wykonywania pomiarów cieplnych w stanie ustalonym i nieustalonym. Zapoznanie z podstawową aparaturą i przyrządami stosowanymi w badaniach wymiany ciepła. 
Nowoczesnych metody pomiaru prędkości, ciśnienia, oraz wizualizacji przepływów. Zapoznanie z podstawową aparaturą i przyrządami stosowanymi w badaniach przepływów nieustalonych.
Po zaliczeniu przedmiotu student powinien umieć prawidłowo wykonać pomiary termodynamiczne, pomiary podstawowych właściwości cieplnych ciał stałych metodami ustalonymi i określić parametry niezbędne do wykonania bilansu cieplnego. Będzie potrafił dokonać pomiarów współczynników przejmowania ciepła w warunkach konwekcji swobodnej i wymuszonej.
Student zdobędzie umiejętność dokonywania pomiarów ciśnienia i prędkości w przepływie nieustalonym oraz różnych metod wizualizacji przepływów.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Pomiary własności powietrza wilgotnego.
2. Badanie klimatyzatora.
3. Pomiary właściwości cieplnych ciał stałych metodami stanu ustalonego.
4. Pomiary współczynników przejmowania ciepła w warunkach konwekcji swobodnej i wymuszonej.
5. Pomiary przebiegów ciśnień w rurze uderzeniowej w warunkach nieustalonych.
6. Wyznaczanie rozkładu ciśnień na powierzchni opływanego ciała. Wizualizacja opływu metodą filmu olejowego oraz metodą znaczników kierunku. 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na podstawie sprawdzianów z poszczególnych ćwiczeń.
Praca własna: Przygotowanie do zajęć laboratoryjnych na podstawie zalecanej literatury.
Zajęcia laboratoryjne, podczas których studenci powinni wykonać zadane pomiary i na ich podstawie opracować sprawozdanie.
  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tak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1.P.Bader, K.Błogowska „Laboratorium termodynamiki” 
2.Domański R., Jaworski M., Wiśniewski T.S.: Wymiana ciepła. Laboratorium dydaktyczne. OWPW, 2002.
3.Smits A.J., Lim T.T–ed.: Flow Visualization – Techniques and Examples, ICP 2003
4.Gad-el-Hak M.: Flow Control Cambridge Univ. Press 2000 
5.Materiały dostarczone przez wykładowcę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http://mel.pw.edu.pl/za/ZA/Dydakt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EW1: </w:t>
      </w:r>
    </w:p>
    <w:p>
      <w:pPr/>
      <w:r>
        <w:rPr/>
        <w:t xml:space="preserve">EW1. Ma podstawowa wiedzę na temat sposobów pomiaru temperatury, prędkości i ciśnienia w warunkach ustalonych oraz zna budowę podstawowych przyrządów używanych do tego celu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Sprawdzian wstępny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MiBM2_W01, MiBM2_W03, MiBM2_W05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T2A_W07, T2A_W03, T2A_W07, T2A_W03, T2A_W04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EU1: </w:t>
      </w:r>
    </w:p>
    <w:p>
      <w:pPr/>
      <w:r>
        <w:rPr/>
        <w:t xml:space="preserve">EU1. Potrafi określić podstawowy zestaw przyrządów stosowanych do pomiaru właściwości cieplnych (w stanie ustalonym i nieustalonym)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zaliczająca sprawozdanie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MiBM2_U06, MiBM2_U08, MiBM2_U12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T2A_U08, T2A_U08, T2A_U09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2024-05-08T12:58:51+02:00</dcterms:created>
  <dcterms:modified xsi:type="dcterms:W3CDTF">2024-05-08T12:58:51+02:00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