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30h
Przygotowanie do kolokwiów 16h
Zadanie domowe 8h
Konsultacje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nawigacji, pól ziemskich wpływających na budowę i działanie układów nawigacyjnych, poznanie budowy, zasad działania i źródeł błędów nawigacji satelitarnej i inercjalnej.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i parametry nawigacyjne. Kształt i pole grawitacyjne Ziemi. Kierunki na powierzchni Ziemi. Pole magnetyczne Ziemi. Czas w nawigacji. Parametry sygnałów radionawigacyjnych. Błędy wyznaczania pozycji. Błąd rozmycia dokładności pozycji(DOP). Globalne Systemy Nawigacji Satelitarnej (GNSS). Wyznaczanie pozycji w odbiorniku GNSS. Błąd pozycji w GNSS. Układy wspomagania GNSS. Porównanie systemów nawigacji satelitarnej. Określanie orientacji przestrzennej obiektu ruchomego. Metody i czujniki pomiaru przyspieszeń. Metody i czujniki pomiaru obrotu. Układy nawigacji inercjalnej. Wprowadzenie do integracji układów. Filtracja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zajęć semestru. Praca domowa, w której należy przeprowadzić analizę teoretyczną i/lub proste obliczenia w zakresie wybranego tematu.
Należy zaliczyć kolokwia oraz uzyskać pozytywną ocenę z pracy domowej. Wynikowa ocena=0,7*średnia ocen z kolokwiów+0,3*ocena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z wykładów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NS636_W1: </w:t>
      </w:r>
    </w:p>
    <w:p>
      <w:pPr/>
      <w:r>
        <w:rPr/>
        <w:t xml:space="preserve">							Umie określić wpływ podstawowych pól Ziemi na stosowane metody nawigacji.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wpływ kształtu Ziemi, pola grawitacyjnego, prędkości obrotu na metody wyznaczania parametrów nawigacyjnych.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NS636_W2: </w:t>
      </w:r>
    </w:p>
    <w:p>
      <w:pPr/>
      <w:r>
        <w:rPr/>
        <w:t xml:space="preserve">							Umie wyjaśnić zasady działania układów nawigacji satelitarnej.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przedstawić budowę, zasady pomiaru, błedy układów nawigacji satelitarnej.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</w:t>
      </w:r>
    </w:p>
    <w:p>
      <w:pPr>
        <w:keepNext w:val="1"/>
        <w:spacing w:after="10"/>
      </w:pPr>
      <w:r>
        <w:rPr>
          <w:b/>
          <w:bCs/>
        </w:rPr>
        <w:t xml:space="preserve">Efekt NS636_W3: </w:t>
      </w:r>
    </w:p>
    <w:p>
      <w:pPr/>
      <w:r>
        <w:rPr/>
        <w:t xml:space="preserve">							Umie wyjaśnić zasadę działania układów nawigacji inercjalnej.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omówić stosowane czujniki, algorytmy obliczeń oraz błędy układów bezkardanowych nawigacji inercjalnej.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NS636_W4: </w:t>
      </w:r>
    </w:p>
    <w:p>
      <w:pPr/>
      <w:r>
        <w:rPr/>
        <w:t xml:space="preserve">							Posiada wiedzę na temat celów i metod integracji czujników w układach nawigacyjnych.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wyjaśnić zasady integracji na przykładzie róznych metod integracji układów nawigacji inercjalnej i satelitarnej.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NS636_U1: </w:t>
      </w:r>
    </w:p>
    <w:p>
      <w:pPr/>
      <w:r>
        <w:rPr/>
        <w:t xml:space="preserve">							Potrafi obliczyc kat drogi dla nawigacji 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obliczeniowe.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T2A_U09</w:t>
      </w:r>
    </w:p>
    <w:p>
      <w:pPr>
        <w:keepNext w:val="1"/>
        <w:spacing w:after="10"/>
      </w:pPr>
      <w:r>
        <w:rPr>
          <w:b/>
          <w:bCs/>
        </w:rPr>
        <w:t xml:space="preserve">Efekt NS636_U2: </w:t>
      </w:r>
    </w:p>
    <w:p>
      <w:pPr/>
      <w:r>
        <w:rPr/>
        <w:t xml:space="preserve">							Potrafi wyjaśnić działanie algorytmów wyznaczania parametrów nawigacyjnych w różnych układach nawigacyjnych.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narysowac schemat blokowy danego układu nawigacyjnego.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NS636_U3: </w:t>
      </w:r>
    </w:p>
    <w:p>
      <w:pPr/>
      <w:r>
        <w:rPr/>
        <w:t xml:space="preserve">							Potrafi dokonać wyboru materiału dla opisu zagadnienia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własnej / domowej  na określony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2026-02-09T08:22:39+01:00</dcterms:created>
  <dcterms:modified xsi:type="dcterms:W3CDTF">2026-02-09T08:22:39+01:00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