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W tym 
1. Liczba godzin wymagających bezpośredniego kontaktu z opiekunem: 20 
a) spotkania i konsultacje - 18 godz. 
b) zaliczenie przedmiotu - 2 godz. 
2. Liczba godzin pracy własnej: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prezenatacji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
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
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wyszukiwac w dostepnych źródłach wiedzę w zakresie lotnictwa i kosmonautyki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dokonac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Poyrafi przedstawic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 krótki i jasny sposób przedstawić wyniki swojej poracy w formie wypowiedzi ustnej w trakcie kilkuosobowego spotkania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Rozumie potrzebą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EK2: </w:t>
      </w:r>
    </w:p>
    <w:p>
      <w:pPr/>
      <w:r>
        <w:rPr/>
        <w:t xml:space="preserve">Rozumie potrzebę dyskusji, zarówno w celu przedstawienia własnych wyników, jak i wspólnej pracy nad zagadnieniem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LiK2_K04, LiK2_K07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T2A_K07</w:t>
      </w:r>
    </w:p>
    <w:p>
      <w:pPr>
        <w:keepNext w:val="1"/>
        <w:spacing w:after="10"/>
      </w:pPr>
      <w:r>
        <w:rPr>
          <w:b/>
          <w:bCs/>
        </w:rPr>
        <w:t xml:space="preserve">Efekt EK3: </w:t>
      </w:r>
    </w:p>
    <w:p>
      <w:pPr/>
      <w:r>
        <w:rPr/>
        <w:t xml:space="preserve">Ma świadomośc pozatechnicznych aspektów dziłalności inzynierskiej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2024-05-18T17:20:51+02:00</dcterms:created>
  <dcterms:modified xsi:type="dcterms:W3CDTF">2024-05-18T17:20:51+02:00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