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tworzenia serwisów internetowych w zastosowaniach inżynierskich</w:t>
      </w:r>
    </w:p>
    <w:p>
      <w:pPr>
        <w:keepNext w:val="1"/>
        <w:spacing w:after="10"/>
      </w:pPr>
      <w:r>
        <w:rPr>
          <w:b/>
          <w:bCs/>
        </w:rPr>
        <w:t xml:space="preserve">Koordynator przedmiotu: </w:t>
      </w:r>
    </w:p>
    <w:p>
      <w:pPr>
        <w:spacing w:before="20" w:after="190"/>
      </w:pPr>
      <w:r>
        <w:rPr/>
        <w:t xml:space="preserve">mgr inż. Bogusław Kozicki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410</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języka html,
podstaw programowania,
podstaw tworzenia baz danych.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budowy portali internetowych typu Application Service Providing
Umiejętność tworzenia aplikacji inżynierskich działających w środowisku Internetowym 
Świadomość wymagań i ograniczeń w działaniach inżynierskich   
</w:t>
      </w:r>
    </w:p>
    <w:p>
      <w:pPr>
        <w:keepNext w:val="1"/>
        <w:spacing w:after="10"/>
      </w:pPr>
      <w:r>
        <w:rPr>
          <w:b/>
          <w:bCs/>
        </w:rPr>
        <w:t xml:space="preserve">Treści kształcenia: </w:t>
      </w:r>
    </w:p>
    <w:p>
      <w:pPr>
        <w:spacing w:before="20" w:after="190"/>
      </w:pPr>
      <w:r>
        <w:rPr/>
        <w:t xml:space="preserve">Wykład:
1. Historia, podział i charakterystyka technologii tworzenia interaktywnych serwisów WWW.
2. Środowiska pracy i uwarunkowane nimi języki skryptowe.
3. Instalacja aplikacji serwerowych.
4. Przygotowanie środowiska pracy projektanta aplikacji internetowych.
5. Omówienie systemów relacyjnych baza danych wykorzystywanych serwisach WWW.
6. PHP: Hypertext Preprocessor.
7. Obsługa sesji i uwierzytelnianie użytkowników.
8. Techniki przekazywania informacji na serwer.
9. ASP.NET
10. HTML 5
11. Korzystanie z relacyjnych baz danych z poziomu języków skryptowych działających na serwerze.
12. Budowa aplikacji inżynierskich w środowisku internetowym.
13. Budowa aplikacji inżynierskich w środowisku internetowym cd..
14. Kolokwium sprawdzające.
15. Przykłady wykorzystania przedstawionych technologii w pracy inżyniera mechanika.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Scott Mitchell, Active Server Pages 3.0 dla każdego, Helion 2001
2.	Chris Payne, ASP.NET dla każdego, Helion 2002
3.	Stephen Walther, ASP.NET 2.0. Księga eksperta, Helion 2007 
4.	Tim Converse, Joyce Park, PHP 4. Biblia, Helion 2001
5.	Tim Converse, Joyce Park, Clark Morgan, PHP5 i MySQL. Biblia, Helion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2024-05-19T01:20:26+02:00</dcterms:created>
  <dcterms:modified xsi:type="dcterms:W3CDTF">2024-05-19T01:20:26+02:00</dcterms:modified>
</cp:coreProperties>
</file>

<file path=docProps/custom.xml><?xml version="1.0" encoding="utf-8"?>
<Properties xmlns="http://schemas.openxmlformats.org/officeDocument/2006/custom-properties" xmlns:vt="http://schemas.openxmlformats.org/officeDocument/2006/docPropsVTypes"/>
</file>