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Minimalizacja drgań i hałasu maszyn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Zbigniew Dąbrowski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przedmiotów: Podstawy Pomiarów Wielkości Dynamicznych, Modelowanie i Bania Maszyn.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Student, który zaliczył przedmiot:
1. Ma uporządkowaną, podbudowaną teoretycznie wiedzę o procesach wibroakustycznych.
2. Rozumie ideę stosowania metod minimalizacji drgań i hałasu, jest świadomy ich zalet i wad.
3. Zna podstawowe zasady dotyczące wzajemnych relacji pomiędzy drganiami i hałasem maszyn.
4. Potrafi zidentyfikować zagrożenia wibroakustyczne w środowisku pracy.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Wybrane zagadnienia ochrony przed hałasem i drganiami. Drgania i generacja dźwięku.
2. Zespoły pojazdów i maszyn jako źródło generacji dźwięku. 
3. Optymalizacja parametrów klimatu akustycznego.
4. Kształtowanie właściwości wibroakustycznych elementów i zespołów maszyn.
5. Modele propagacji energii wibroakustycznej jako podstawa algorytmów projektowania maszyn cichobieżnych.
6. Wzajemny wpływ propagacji drgań i hałasu.
7. Obudowy i struktury dźwięko- i wibroizolacyjne oraz dźwiękochłonne. Rozwiązania techniczne. Algorytmy obliczeniowe. Stosowane materiały.
8. Identyfikacja i ocena zagrożeń wibroakustycznych w środowisku pracy. Klimat akustyczny hal przemysłowych. Metody ograniczania hałasu i drgań na stanowiskach pracy. Indywidualne środki ochrony osobistej.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1.Sztuka modelowania układów dynamicznych. Foster Morrison. 2.Modele dynamiki układów fizycznych dla inżynierów. Anna Czemplik. 3. Bendat J. S., Piersol A. G., Metody analizy i pomiaru sygnałów losowych, PWN, 1976. 4. Ozimek E., Podstawy teoretyczne analizy widmowej sygnałów, PWN, 1985.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2026-09-12T11:28:12+02:00</dcterms:created>
  <dcterms:modified xsi:type="dcterms:W3CDTF">2026-09-12T11:28:12+02:00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