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Techniki prezentacji</w:t>
      </w:r>
    </w:p>
    <w:p>
      <w:pPr>
        <w:keepNext w:val="1"/>
        <w:spacing w:after="10"/>
      </w:pPr>
      <w:r>
        <w:rPr>
          <w:b/>
          <w:bCs/>
        </w:rPr>
        <w:t xml:space="preserve">Koordynator przedmiotu: </w:t>
      </w:r>
    </w:p>
    <w:p>
      <w:pPr>
        <w:spacing w:before="20" w:after="190"/>
      </w:pPr>
      <w:r>
        <w:rPr/>
        <w:t xml:space="preserve">dr inż. Grzegorz Sinicyn</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Ochrona środowiska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1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0</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0</w:t>
      </w:r>
    </w:p>
    <w:p>
      <w:pPr>
        <w:keepNext w:val="1"/>
        <w:spacing w:after="10"/>
      </w:pPr>
      <w:r>
        <w:rPr>
          <w:b/>
          <w:bCs/>
        </w:rPr>
        <w:t xml:space="preserve">Cel przedmiotu: </w:t>
      </w:r>
    </w:p>
    <w:p>
      <w:pPr>
        <w:spacing w:before="20" w:after="190"/>
      </w:pPr>
      <w:r>
        <w:rPr/>
        <w:t xml:space="preserve">Materiał zawarty w programie przedmiotu jest tak dobrany, aby umożliwić studentom zdobycie obszernej wiedzy (teoretycznej i praktycznej) związanej z wystąpieniami publicznymi. Szczególny nacisk położony jest na specyficzny rodzaj wystąpień publicznych - prezentacje. Wiedza zdobyta w trakcie przedmiotu będzie mogła być wykorzystywana zarówno w dalszej edukacji, jak również przy przygotowywaniu prezentacji na obronę pracy dyplomowej lub też na konferencje. W ramach ćwiczeń przeprowadzane są prezentacje na zadane tematy. Prowadzona jest dyskusja na forum grupy na temat jakości i efektywności przeprowadzonych prezentacji. Zajęcia prowadzone są w formie warsztatowej.</w:t>
      </w:r>
    </w:p>
    <w:p>
      <w:pPr>
        <w:keepNext w:val="1"/>
        <w:spacing w:after="10"/>
      </w:pPr>
      <w:r>
        <w:rPr>
          <w:b/>
          <w:bCs/>
        </w:rPr>
        <w:t xml:space="preserve">Treści kształcenia: </w:t>
      </w:r>
    </w:p>
    <w:p>
      <w:pPr>
        <w:spacing w:before="20" w:after="190"/>
      </w:pPr>
      <w:r>
        <w:rPr/>
        <w:t xml:space="preserve"> Zapoznanie studentów z podstawowymi pojęciami dotyczącymi wystąpień publicznych. wyjaśnienie sensu wystąpień publicznych. przeprowadzenie próbnych wystąpień ad hoc. Struktura prezentacji (wystąpienia publicznego). Wstęp. Rozwinięcie. Zakończenie. Czego w wystąpieniach publicznych unikać. Stres, lęk sceniczny, trema. Objawy stresu. Fazy zwalczania. Relaksacja. Rodzaje ćwiczeń relaksacyjnych. Planowanie prezentacji. Rodzaje prezentacji. Analiza słuchaczy. Cel prezentacji. Sposoby prezentacji. Czas prezentacji. Pomoce audiowizualne. Rodzaje. Kiedy co zastosować. Kto jest ważniejszy - prelegent czy tablica. Pokaz oprogramowania Power Point (ćwiczenia na komputerach). Doskonalenie dykcji. Intonacja. Sposoby usprawniania mowy. Mowa ciała a wystąpienia publiczne. Pisanie i formatowanie tekstów technicznych. Prezentacje wykonywane przez studentów na zaliczenie.  </w:t>
      </w:r>
    </w:p>
    <w:p>
      <w:pPr>
        <w:keepNext w:val="1"/>
        <w:spacing w:after="10"/>
      </w:pPr>
      <w:r>
        <w:rPr>
          <w:b/>
          <w:bCs/>
        </w:rPr>
        <w:t xml:space="preserve">Metody oceny: </w:t>
      </w:r>
    </w:p>
    <w:p>
      <w:pPr>
        <w:spacing w:before="20" w:after="190"/>
      </w:pPr>
      <w:r>
        <w:rPr/>
        <w:t xml:space="preserve">Zaliczenie przedmiotu polega na przeprowadzeniu 10 minutowej prezentacji o treści związanej z tematyką dotyczącą ochrony środowiska.</w:t>
      </w:r>
    </w:p>
    <w:p>
      <w:pPr>
        <w:keepNext w:val="1"/>
        <w:spacing w:after="10"/>
      </w:pPr>
      <w:r>
        <w:rPr>
          <w:b/>
          <w:bCs/>
        </w:rPr>
        <w:t xml:space="preserve">Egzamin: </w:t>
      </w:r>
    </w:p>
    <w:p>
      <w:pPr>
        <w:spacing w:before="20" w:after="190"/>
      </w:pPr>
      <w:r>
        <w:rPr/>
        <w:t xml:space="preserve"/>
      </w:r>
    </w:p>
    <w:p>
      <w:pPr>
        <w:keepNext w:val="1"/>
        <w:spacing w:after="10"/>
      </w:pPr>
      <w:r>
        <w:rPr>
          <w:b/>
          <w:bCs/>
        </w:rPr>
        <w:t xml:space="preserve">Literatura: </w:t>
      </w:r>
    </w:p>
    <w:p>
      <w:pPr>
        <w:spacing w:before="20" w:after="190"/>
      </w:pPr>
      <w:r>
        <w:rPr/>
        <w:t xml:space="preserve">1. P. Kenny Panie Przewodniczący, Panie, Panowie. ., Oficyna Wydawnicza Politechniki Wrocławskiej, 1995.
2. A.Murdoch, Prezentacje i wystąpienia w public relations. Warsztaty menedżerskie. Poltext, 2000.
3. E.Tierney, Doskonalenie międzyludzkiej komunikacji na 101 sposobów., IFC PRESS, 2000.
4. J.Sobczak-Matysiak, Psychologia kontaktu z klientem., Wydawnictwo Wyższej Szkoły Bankowej, 1998.
5. D. Lindsay, Dobre rady dla piszących teksty naukowe, Oficyna Wydawnicza Politechniki Wrocławskiej, 1995.
6. O czym powinieneś wiedzieć wygłaszając referat na konferencji naukowej, Wyd. IT PW, komunikaty - zeszyt 34, 1988.
7. C.Stuart, Sztuka przemawiania i prezentacji, Książka i Wiedza, 2002.
8. Ch.Turk, Kreatywność. Sztuka przemawiania, Astrum, 1999.
9. M.Oczkoś, Sztuka poprawnej wymowy, czyli o bełkotaniu i faflunieniu, Wydawnictwo RM, Warszawa, 2007
10. M.Oczkoś, Paszczodźwięki. Mały poradnik dla wielkich mówców, Wydawnictwo RM, Warszawa, 2010
11. W.Niedzicki, Sztuka prezentacji w nauce, biznesie, polityce, Wydawnictwo POLTEXT, Warszawa, 2010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dotyczącą sposobu przygotowania prezentacji na zadany temat z zastosowaniem środków audiowizualnych</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przygotować i przedstawić ustną prezentację na zadany temat
Potrafi posługiwać się oprogramowaniem służącym do wykonywania slajdów do prezentacji</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przekazywać informacje na zadany temat w formie ustnej prezentacji z uwzględnieniem poszanowania prawa, w szczególności praw autorskich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2024-05-18T12:03:55+02:00</dcterms:created>
  <dcterms:modified xsi:type="dcterms:W3CDTF">2024-05-18T12:03:55+02:00</dcterms:modified>
</cp:coreProperties>
</file>

<file path=docProps/custom.xml><?xml version="1.0" encoding="utf-8"?>
<Properties xmlns="http://schemas.openxmlformats.org/officeDocument/2006/custom-properties" xmlns:vt="http://schemas.openxmlformats.org/officeDocument/2006/docPropsVTypes"/>
</file>