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 
przygotowanie do zajęć 45 h
czytanie wskazanej literatury 25 h
przygotowanie do kolokwium 15 h
przygotowanie do sprawdzianów z ćwiczeń 2xpo 10 h  - 20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
Wykłady: Przedmiotem wykładów jest omówienie najważniejszych zagadnień teoretycznych obejmujących pojęcia dotyczące samorządu terytorialnego,  jego strukturę i funkcjonowanie. 
Ćwiczenia: Ćwiczenia mają na celu naukę samodzielnej pracy z materiałem normatywnym i stosowania przepisów prawnych w praktyce (kazusy)  oraz utrwalenie i poszerzenie zdobytych podczas wykładów wiadomości.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FUNKCJONOWANIA SAMORZĄDU TERYTORIALNEGO I ZASADY SAMORZĄDNOŚCI TERYTORIALNEJ. Konstytucja Rzeczypospolitej Polskiej z 2 kwietnia 1997 r. Europejska Karta Samorządu Lokalnego i inne umowy. Prawo Unii Europejskiej. Ustawy ustrojowe. Inne ustawy. Zasada pomocniczości. Zasada samodzielności. Zasada decentralizacji. Europejskie modele samorządu terytorialnego.
2. JEDNOSTKI SAMORZĄDU TERYTORIALNEGO. Podział terytorialny  państwa. Jednostki podziału zasadniczego. Tworzenie i tryb zmiany  podziału zasadniczego. Jednostki podziału pomocniczego. Tworzenie podziału pomocniczego. Podziały specjalne.
 3. DEMOKRACJA BEZPOŚREDNIA W SAMORZĄDZIE TERYTORIALNYM. Ustawa o referendum lokalnym. Przedmiot referendum. Procedura przeprowadzania referendum. Wybory wójta, burmistrza i prezydenta miasta – ustawa Kodeks Wyborczy.
 4. SAMORZĄD GMINNY (USTAWA O SAMORZĄDZIE GMINNYM). Przepisy ogólne. Zadania gminy: własne, zlecone i powierzone. Organy gminy, ich powoływanie, odwoływanie, zadania i kompetencje. Status radnego. Akty prawa miejscowego.
 5.SAMORZĄD POWIATU (USTAWA O SAMORZĄDZIE POWAITOWYM). Przepisy ogólne. Zadania powiatu: własne, zlecone i powierzone. Organy powiatu, ich powoływanie, odwoływanie, zadania i kompetencje. Pozycja ustrojowa starosty. Akty prawa miejscowego.
6. SAMORZĄD WOJEWÓDZTWA (USTAWA O SAMORZĄDZIE WOJEWÓDZTWA). Przepisy ogólne. Zadania samorządu województwa: strategia i polityka rozwoju województwa, priorytety współpracy zagranicznej. Organy samorządu województwa, ich powoływanie, odwoływanie, zadania i kompetencje. Akty prawa miejscowego.
 7. NADZÓR NAD SAMORZĄDEM TERYTORIALNYM. Pojęcie i kryteria nadzoru. Organy nadzorcze i ich uprawnienia. Postępowanie w sprawach nadzorczych.
Ćwiczenia (tematy oraz zagadnienia)
1. PODSTAWY PRAWNE FUNKCJONOWANIA SAMORZĄDU TERYTORIALNEGO – wprowadzenie i zapoznanie studentów z materiałem normatywnym.
2. CECHY SAMORZĄDU TERYTORIALNEGO. Jednolitość rozwiązań. Trójstopniowość. Niepołączalność mandatów. Decentralizacja. Samodzielność. Ochrona prawna - wprowadzenie i dyskusja.
3. JEDNOSTKI SAMORZĄDU TERYTORIALNEGO – praca z materiałem normatywnym dotyczącym tworzenia i zmiany podziałów terytorialnych państwa.
USTAWA O REFERENDUM LOKALNYM I WYBRANE ZAGADNIENIA Z KODEKSU WYBORCZEGO JAKO PRZYKŁAD REALIZACJI DEMOKRACJI BEZPOŚREDNIEJ W JEDNOSTKACH SAMORZĄDU TERYTORIALNEGO – praca z materiałem normatywnym.
4. SAMORZĄD GMINNY - praca z ustawą, przykłady statutów jednostek samorządu terytorialnego, przykłady aktów prawa miejscowego.
5. ORGANIZACJA, FUNKCJONOWANIE I PRZYKŁADY JEDNOSTEK POMOCNICZYCH GMINY –praca z materiałem normatywnym,  praca na przykładach statutów jednostek pomocniczych.
6. ZADANIA GMINY ZE SZCZEGÓLNYM UWZGLĘDNIENIEM ZASAD FINANSOWANIA DZIAŁALNOŚCI GMIN - praca z materiałem normatywnym,  rozwiązywanie kazusów
7. SAMORZĄD POWIATU -  praca z ustawą, przykłady statutów jednostek samorządu terytorialnego, przykłady aktów prawa miejscowego.
8. SAMORZĄD WOJEWÓDZTWA – praca z ustawą, przykłady statutów jednostek samorządu terytorialnego, przykłady aktów prawa miejscowego .
9. Sprawdzian pisemny
10. NADZÓR NAD JEDNOSTKAMI SAMORZĄDU TERYTORIALNEGO - rozwiązywanie kazusów, praca z orzeczeniami WSA i NSA.
11. WSPÓŁDZIAŁANIE JEDNOSTEK SAMORZĄDU TERYTORIALNEGO. Konstytucyjne prawo zrzeszania się. Formy zrzeszania się jednostek samorządu terytorialnego: związki gmin i powiatów, stowarzyszenia jednostek samorządu terytorialnego, porozumienia międzygminne – praca z materiałem normatywnym i omawianie podstaw prawnych i przykładów zrzeszeń .
12. PRACOWNICY SAMORZĄDOWI. Status pracowników samorządowych. Postawy zatrudnienia pracowników samorządowych. Obowiązki i uprawnienia pracowników samorządowych – praca z ustawą o pracownikach samorządowych.
Powtórzenie najważniejszych zagadnień, rozwiązywanie kazusów, dyskusja.
13. Sprawdzian  pisemny.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wykład, aktywność podczas ćwiczeń (uczestnictwo w dyskusjach,  rozwiązywanie problemów i kazusów podczas zajęć) oraz uzyskanie pozytywnej oceny ze sprawdzianu pisemnego. Wykład kończy się kolokwium podsumowującym w formie testu wielokrotnego wyboru, który obejmuje wiedzę z wykładów oraz zalecanej literatury.  Ćwiczenia kończy sprawdzian pisemny w formie odpowiedzi na pytania otwarte, w tym rozwiązanie kazusu, sprawdzający praktyczne umiejętności studentów w zakresie pracy z materiałem normatywnym. W przypadku nieobecności studiujący zobowiązani są do rozliczenia się z treści merytorycznych w godzinach konsultacji. Na ocenę końcowa składa się 40% ocena ćwiczeń i 60% wynik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H. Izdebski, Samorząd terytorialny. Podstawy ustroju i działalności, Wydawnictwo LexisNexis, Warszawa 2014
M. Wierzbowski (red.), Prawo administracyjne, Wydawnictwo LexisNexis, Warszawa 2015
Literatura uzupełniająca:
B. Dolnicki, Samorząd terytorialny, Warszawa 2016
D. Lasocka, Samorządy w Unii Europejskiej, Warszawa 2005
Z. Leoński, Samorząd terytorialny w RP,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ogólną o podstawach prawnych i zasadach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w zakresie funkcjonowania społeczności lokalnych i regionalnych.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Rozumie mechanizmy społeczne odnoszące się do funkcjonowania administracji samorządowej,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metody i narzędzia stosowane w badaniach z zakresu nauki  o ustroju samorządu terytorialnego społecznych i wie, do jakich celów służą.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praktycznie stosować wiedzę do rozwiązywania prostych problemów prawnych z zakresu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myśleć krytycznie.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znajdować  źródła danych, korzystać z nich oraz interpretować pozyskane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postrzegać problemy prawne i społeczne w zakresie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Wykazuje zdolność do aktywnego uczestnictwa w życiu społecznym i politycznym w wymiarze lokalnym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K_K05: </w:t>
      </w:r>
    </w:p>
    <w:p>
      <w:pPr/>
      <w:r>
        <w:rPr/>
        <w:t xml:space="preserve">Wykazuje zdolność do formułowania opinii w ważnych sprawach z zakresu funkcjonowania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2024-05-10T23:30:50+02:00</dcterms:created>
  <dcterms:modified xsi:type="dcterms:W3CDTF">2024-05-10T23:30:50+02:00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