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bezpieczeństwa</w:t>
      </w:r>
    </w:p>
    <w:p>
      <w:pPr>
        <w:keepNext w:val="1"/>
        <w:spacing w:after="10"/>
      </w:pPr>
      <w:r>
        <w:rPr>
          <w:b/>
          <w:bCs/>
        </w:rPr>
        <w:t xml:space="preserve">Koordynator przedmiotu: </w:t>
      </w:r>
    </w:p>
    <w:p>
      <w:pPr>
        <w:spacing w:before="20" w:after="190"/>
      </w:pPr>
      <w:r>
        <w:rPr/>
        <w:t xml:space="preserve">Prof. nzw. dr hab. inż. Marian Kowalewski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A12_TB</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studia niestacjonarne
Udział w wykładach 10h
Udział w ćwiczeniach 10h
Praca własna: 
Studiowanie wskazanej literatury 40h
Sumaryczne obciążenie pracą studenta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w tym głownie prawniczych, ekonomicznych i społecznych. Przedmiot ma ścisły związek z innymi przedmiotami, takimi jak prawne podstawy bezpieczeństwa, system bezpieczeństwa narodowego oraz podstawami bezpieczeństwa informacji i systemów teleinformatycznych.</w:t>
      </w:r>
    </w:p>
    <w:p>
      <w:pPr>
        <w:keepNext w:val="1"/>
        <w:spacing w:after="10"/>
      </w:pPr>
      <w:r>
        <w:rPr>
          <w:b/>
          <w:bCs/>
        </w:rPr>
        <w:t xml:space="preserve">Limit liczby studentów: </w:t>
      </w:r>
    </w:p>
    <w:p>
      <w:pPr>
        <w:spacing w:before="20" w:after="190"/>
      </w:pPr>
      <w:r>
        <w:rPr/>
        <w:t xml:space="preserve">1 grupa specjalizacyjna</w:t>
      </w:r>
    </w:p>
    <w:p>
      <w:pPr>
        <w:keepNext w:val="1"/>
        <w:spacing w:after="10"/>
      </w:pPr>
      <w:r>
        <w:rPr>
          <w:b/>
          <w:bCs/>
        </w:rPr>
        <w:t xml:space="preserve">Cel przedmiotu: </w:t>
      </w:r>
    </w:p>
    <w:p>
      <w:pPr>
        <w:spacing w:before="20" w:after="190"/>
      </w:pPr>
      <w:r>
        <w:rPr/>
        <w:t xml:space="preserve">Celem przedmiotu jest zapoznanie studentów z dyscypliną naukową jaką jest bezpieczeństwo narodowe, jej przedmiotem badań oraz miejscem w teorii stosunków międzynarodowych. Celem przedmiotu jest zapoznanie studentów z uwarunkowaniami i zagrożeniami bezpieczeństwa narodowego i międzynarodowego (militarnego i pozamilitarnego), podstawami prawa wojennego i humanitarnego oraz organizacjami międzynarodowymi mającymi wpływ na bezpieczeństwo narodowe.
Wykłady dotyczą teoretycznych aspekty bezpieczeństwa jako dyscypliny naukowej oraz bezpieczeństwa międzynarodowego i narodowego. W swej istocie dotyczą one podstawowych pojęć związanych z bezpieczeństwem jako dziedziny naukowej i przedmiotem badań. Wykłady przedmiotu obejmują głównie współczesne uwarunkowania i zagrożenia bezpieczeństwa narodowego i międzynarodowego (militarne i pozamilitarne) które wynikają z rozwoju cywilizacji i otoczenia państwa, podstaw prawa humanitarnego i wojennego oraz roli i zadań organizacji międzynarodowych w procesie zapewnienia bezpieczeństwa narodowego. 
Ćwiczenia dotyczą ugruntowania wiedzy i wymiany poglądów w zakresie problemów prezentowanych w toku wykładów. 
</w:t>
      </w:r>
    </w:p>
    <w:p>
      <w:pPr>
        <w:keepNext w:val="1"/>
        <w:spacing w:after="10"/>
      </w:pPr>
      <w:r>
        <w:rPr>
          <w:b/>
          <w:bCs/>
        </w:rPr>
        <w:t xml:space="preserve">Treści kształcenia: </w:t>
      </w:r>
    </w:p>
    <w:p>
      <w:pPr>
        <w:spacing w:before="20" w:after="190"/>
      </w:pPr>
      <w:r>
        <w:rPr/>
        <w:t xml:space="preserve">Wykłady (tematy oraz zagadnienia)
1.	ZARYS TEORII BEZPIECZEŃSTWA MIĘDZYNARODOWEGO I NARODOWEGO
Określenie bezpieczeństwa, bezpieczeństwo narodowe i międzynarodowe. Kluczowe kategorie bezpieczeństwa narodowego i międzynarodowego. Zakres bezpieczeństwa narodowego i międzynarodowego. Bezpieczeństwo w teoriach stosunków międzynarodowych.
2.	UWARUNKOWANIA I KRYTERIA BEZPIECZEŃSTWA MIĘDZYNARODOWEGO I NARODOWEGO
Identyfikacja i charakterystyka uwarunkowań bezpieczeństwa międzynarodowego i narodowego.  Charakterystyka uwarunkowań bezpieczeństwa międzynarodowego i narodowego. Identyfikacja i charakterystyka kryteriów bezpieczeństwa międzynarodowego i narodowego. Charakterystyka kryteriów bezpieczeństwa międzynarodowego i narodowego Metody oceny poziomu bezpieczeństwa międzynarodowego i narodowego.
3.	ZAGROŻENIA BEZPIECZEŃSTWA NARODOWEGO I MIĘDZYNARODOWEGO
Identyfikacja zagrożeń bezpieczeństwa narodowego i międzynarodowego. Charakterystyka zagrożeń bezpieczeństwa narodowego i międzynarodowego.
4.	BEZPIECZEŃSTWO MILITARNE
Znaczenie bezpieczeństwa militarnego w wymiarze międzynarodowym i narodowym. Wartości militarne państwa i organizacji międzynarodowych. Organizacja bezpieczeństwa militarnego w wymiarze międzynarodowym i narodowym. Strategie bezpieczeństwa międzynarodowego i narodowego.
5.	BEZPIECZEŃSTWO EKONOMICZNE, SPOŁECZNE I INFORMACYJNE
Rola i znaczenie bezpieczeństwa ekonomicznego, społecznego oraz informacyjnego w wymiarze międzynarodowym i narodowym. Czynniki stanowiące o bezpieczeństwie ekonomicznym  państwa i organizacji międzynarodowej. Charakterystyka bezpieczeństwa społecznego w wymiarze międzynarodowym i narodowym. Organizacja bezpieczeństwa informacyjnego w walce z zagrożeniami i cyberterroryzmem.
6.	MIĘDZYNARODOWE PRAWO HUMANITARNE
Rola Konwencji Genewskich w procesie zapewnienia prawa humanitarnego w konfliktach zbrojnych. Charakterystyka  konwencji genewskich. Rola i znaczenie międzynarodowego ruchu czerwonego krzyża i czerwonego półksiężyca. Przykłady naruszeń międzynarodowego prawa humanitarnego.
7.	MIĘDZYNARODOWE PRAWO KONFLIKTÓW ZBROJNYCH, PRAWO WOJENNE
Rola Konwencji Haskich w procesie zapewnienia międzynarodowego prawa wojennego. Charakterystyka postanowień Konwencji Haskich. Przykłady naruszeń międzynarodowego prawa wojennego. Identyfikacja i charakterystyka obowiązujących traktatów i konwencji rozbrojeniowych. Rola i znaczenie traktatów i konwencji rozbrojeniowych w zakresie bezpieczeństwa międzynarodowego i narodowego. Wkład i rola Polski w procesie zawierania układów i kontroli rozbrojeniowych.
8.	ORGANIZACJE MIĘDZYNARODOWE W PROCESIE BEZPIECZEŃSTWA
Rola i znaczenie ONZ w procesie zapewnienia bezpieczeństwa międzynarodowego i narodowego, Karta Narodów Zjednoczonych. NATO, Traktat Północnoatlantycki. Rola i znaczenie OBWE w procesie zapewnienia bezpieczeństwa i pokoju. UE, Karta Praw Podstawowych. Rola i znaczenie sądownictwa międzynarodowego w procesie zapewniania bezpieczeństwa międzynarodowego i narodowego.
Ćwiczenia (tematy oraz zagadnienia)
1.	ZARYS TEORII BEZPIECZEŃSTWA MIĘDZYNARODOWEGO I NARODOWEGO
Określenie bezpieczeństwa, bezpieczeństwo narodowe i międzynarodowe. Kluczowe kategorie bezpieczeństwa narodowego i międzynarodowego. Zakres bezpieczeństwa narodowego i międzynarodowego. Bezpieczeństwo w teoriach stosunków międzynarodowych.
2.	UWARUNKOWANIA I KRYTERIA BEZPIECZEŃSTWA MIĘDZYNARODOWEGO I NARODOWEGO
Identyfikacja i charakterystyka uwarunkowań bezpieczeństwa międzynarodowego i narodowego.  Charakterystyka uwarunkowań bezpieczeństwa międzynarodowego i narodowego. Identyfikacja i charakterystyka kryteriów bezpieczeństwa międzynarodowego i narodowego. Charakterystyka kryteriów bezpieczeństwa międzynarodowego i narodowego Metody oceny poziomu bezpieczeństwa międzynarodowego i narodowego.
3.	ZAGROŻENIA BEZPIECZEŃSTWA NARODOWEGO I MIĘDZYNARODOWEGO
Identyfikacja zagrożeń bezpieczeństwa narodowego i międzynarodowego. Charakterystyka zagrożeń bezpieczeństwa narodowego i międzynarodowego.
4.	BEZPIECZEŃSTWO MILITARNE
Znaczenie bezpieczeństwa militarnego w wymiarze międzynarodowym i narodowym. Wartości militarne państwa i organizacji międzynarodowych. Organizacja bezpieczeństwa militarnego w wymiarze międzynarodowym i narodowym. Strategie bezpieczeństwa międzynarodowego i narodowego.
5.	BEZPIECZEŃSTWO EKONOMICZNE, SPOŁECZNE I INFORMACYJNE
Rola i znaczenie bezpieczeństwa ekonomicznego, społecznego oraz informacyjnego w wymiarze międzynarodowym i narodowym. Czynniki stanowiące o bezpieczeństwie ekonomicznym  państwa i organizacji międzynarodowej. Charakterystyka bezpieczeństwa społecznego w wymiarze międzynarodowym i narodowym. Organizacja bezpieczeństwa informacyjnego w walce z zagrożeniami i cyberterroryzmem.
6.	MIĘDZYNARODOWE PRAWO HUMANITARNE
Rola Konwencji Genewskich w procesie zapewnienia prawa humanitarnego w konfliktach zbrojnych. Charakterystyka  konwencji genewskich. Rola i znaczenie międzynarodowego ruchu czerwonego krzyża i czerwonego półksiężyca. Przykłady naruszeń międzynarodowego prawa humanitarnego.
7.	MIĘDZYNARODOWE PRAWO KONFLIKTÓW ZBROJNYCH, PRAWO WOJENNE
Rola Konwencji Haskich w procesie zapewnienia międzynarodowego prawa wojennego. Charakterystyka postanowień Konwencji Haskich. Przykłady naruszeń międzynarodowego prawa wojennego. Identyfikacja i charakterystyka obowiązujących traktatów i konwencji rozbrojeniowych. Rola i znaczenie traktatów i konwencji rozbrojeniowych w zakresie bezpieczeństwa międzynarodowego i narodowego. Wkład i rola Polski w procesie zawierania układów i kontroli rozbrojeniowych.
8.	ORGANIZACJE MIĘDZYNARODOWE W PROCESIE BEZPIECZEŃSTWA
Rola i znaczenie ONZ w procesie zapewnienia bezpieczeństwa międzynarodowego i narodowego, Karta Narodów Zjednoczonych. NATO, Traktat Północnoatlantycki. Rola i znaczenie OBWE w procesie zapewnienia bezpieczeństwa i pokoju. UE, Karta Praw Podstawowych. Rola i znaczenie sądownictwa międzynarodowego w procesie zapewniania bezpieczeństwa międzynarodowego i narodowego.
</w:t>
      </w:r>
    </w:p>
    <w:p>
      <w:pPr>
        <w:keepNext w:val="1"/>
        <w:spacing w:after="10"/>
      </w:pPr>
      <w:r>
        <w:rPr>
          <w:b/>
          <w:bCs/>
        </w:rPr>
        <w:t xml:space="preserve">Metody oceny: </w:t>
      </w:r>
    </w:p>
    <w:p>
      <w:pPr>
        <w:spacing w:before="20" w:after="190"/>
      </w:pPr>
      <w:r>
        <w:rPr/>
        <w:t xml:space="preserve">Forma i warunki zaliczenia: zaliczenie pisemne, ocena średnia z ćwiczeń i testu opracowanego w oparciu o podstawowe zagadnienia.
Podstawą zaliczenia przedmiotu jest uzyskanie pozytywnej oceny z testu i ćwiczeń. 
Ocena za przedmiot
Ocena	Student, który zaliczył przedmiot (moduł) wie / umie / potrafi:
3.0	Interpretować uzyskaną wiedzę w zakresie podstawowym. Nie wykazuje samodzielności w realizacji zadań. Posiada wiedzę i podstawowe umiejętności z przedmiotu na poziomie dostatecznym.
3.5	Opisać i interpretować treści programowe. Nie wykazuje w pełni  inicjatywy. Posiada wiedzę i umiejętności z przedmiotu na poziomie dość dobrym objętych programem kształcenia. 
4.0	Wyjaśnić i rozwiązać stawiane przed nim problemy, formułuje tezy i rozwiązuje zadania. Średnio zaangażowany w proces dydaktyczny. Prezentuje właściwą postawę etyczną. Opanował wiedzę i umiejętności z przedmiotu na średnim poziomie objętych program kształcenia.
4.5	Klasyfikować, porównać i analizować omawiane problemy, zjawiska i procesy. W sposób pełny i rzeczowy uzasadnia swoje stanowisko. Aktywnie uczestniczy w procesie dydaktycznym. Prezentuje nienaganną postawę etyczną. Prezentuje wysoki poziom wiedzy i umiejętności objętych programem kształcenia.
5.0	W sposób pełny i rzeczowy wyjaśnić i ocenić określone zjawisko, oraz uzasadnić swoje stanowisko. Stosuje prawidłową i skuteczną argumentację. Z zaangażowaniem realizuje proces dydaktyczny. Jest kreatywny i potrafi podejmować decyzje. Prezentuje nienaganną postawę etyczną. Prezentuje bardzo wysoki poziom wiedzy i umiejętności objętych programem kształcenia.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i pomoce naukowe
Literatura podstawowa:
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Koziej S., Skrypt internetowy, Wstęp do teorii i historii bezpieczeństwa, Warszawa/Ursynów 2010
7.	Nowak E., Nowak M., Zarys teorii bezpieczeństwa narodowego, DIFIN, Warszawa 2011
8.	Pawłowski J., redakcja nauk., Współczesny wymiar bezpieczeństwa. Między teorią a praktyką,  SRWO, Warszawa 2011  
9.	Pokruszyński W., Teoretyczne aspekty bezpieczeństwa. WSGE, Józefów 2010
10.	Simonides J., Organizacja Narodów Zjednoczonych: bilans i perspektywy. Wydawnictwo Naukowe Scholar, Warszawa 2006
11.	Ziółkowski A., NATO w XX wieku. Dom Wydawniczy BELLONA, Warszawa 2002
Literatura uzupełniająca:
1.	Biała Księga Bezpieczeństwa Narodowego RP, BBN, Warszawa 2013
2.	Kowalewski J., Kowalewski M., Cyberterroryzm szczególnym zagrożeniem  bezpieczeństwa państwa, TiTI, 1-2/2014, Warszawa
3.	Kowalewski J., Kowalewski M., Polityka bezpieczeństwa informacji organizacji, Presscom sp. z o.o., Wrocław 2014
4.	Kozerawski D. S. red. nauk, Wojsko Polskie w międzynarodowych operacjach pokojowych i stabilizacyjnych, AON, Warszawa 2011 
5.	Koziej S., Skrypt internetowy, Strategiczne środowisko bezpieczeństwa międzynarodowego i narodowego w okresie pozimnowojennym, Warszawa/Ursynów 2010, www.koziej.pl 
6.	Pokruszyński W., Kryteria bezpieczeństwa międzynarodowego. WSGE, Józefów 2008
7.	Zięba R., Europejska tożsamość bezpieczeństwa i obrony. Warszawa 2000
8.	Zięba R., Bezpieczeństwo międzynarodowe po zimnej wojnie. Wydawnictwa Akademickie i Profesjonalne,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pojęcia, terminologię, obszar i problemy badań w dziedzinie bezpieczeństwa narodowego i międzynarodowego.</w:t>
      </w:r>
    </w:p>
    <w:p>
      <w:pPr>
        <w:spacing w:before="60"/>
      </w:pPr>
      <w:r>
        <w:rPr/>
        <w:t xml:space="preserve">Weryfikacja: </w:t>
      </w:r>
    </w:p>
    <w:p>
      <w:pPr>
        <w:spacing w:before="20" w:after="190"/>
      </w:pPr>
      <w:r>
        <w:rPr/>
        <w:t xml:space="preserve">Test, wystąpienia w toku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Zna i rozumie rolę oraz miejsce bezpieczeństwa w teoriach stosunków międzynarodowych.</w:t>
      </w:r>
    </w:p>
    <w:p>
      <w:pPr>
        <w:spacing w:before="60"/>
      </w:pPr>
      <w:r>
        <w:rPr/>
        <w:t xml:space="preserve">Weryfikacja: </w:t>
      </w:r>
    </w:p>
    <w:p>
      <w:pPr>
        <w:spacing w:before="20" w:after="190"/>
      </w:pPr>
      <w:r>
        <w:rPr/>
        <w:t xml:space="preserve">Test, wystąpienia w toku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W_03: </w:t>
      </w:r>
    </w:p>
    <w:p>
      <w:pPr/>
      <w:r>
        <w:rPr/>
        <w:t xml:space="preserve">Zna uwarunkowania, źródła i zagrożenia bezpieczeństwa międzynarodowego i narodowego.</w:t>
      </w:r>
    </w:p>
    <w:p>
      <w:pPr>
        <w:spacing w:before="60"/>
      </w:pPr>
      <w:r>
        <w:rPr/>
        <w:t xml:space="preserve">Weryfikacja: </w:t>
      </w:r>
    </w:p>
    <w:p>
      <w:pPr>
        <w:spacing w:before="20" w:after="190"/>
      </w:pPr>
      <w:r>
        <w:rPr/>
        <w:t xml:space="preserve">Test, wystąpienia w toku ćwiczeń.</w:t>
      </w:r>
    </w:p>
    <w:p>
      <w:pPr>
        <w:spacing w:before="20" w:after="190"/>
      </w:pPr>
      <w:r>
        <w:rPr>
          <w:b/>
          <w:bCs/>
        </w:rPr>
        <w:t xml:space="preserve">Powiązane efekty kierunkowe: </w:t>
      </w:r>
      <w:r>
        <w:rPr/>
        <w:t xml:space="preserve">K_W01	, K_W04, K_W11, K_W12</w:t>
      </w:r>
    </w:p>
    <w:p>
      <w:pPr>
        <w:spacing w:before="20" w:after="190"/>
      </w:pPr>
      <w:r>
        <w:rPr>
          <w:b/>
          <w:bCs/>
        </w:rPr>
        <w:t xml:space="preserve">Powiązane efekty obszarowe: </w:t>
      </w:r>
      <w:r>
        <w:rPr/>
        <w:t xml:space="preserve">S1A_W01, S1A_W05, S1A_W07, S1A_W03, S1A_W07, S1A_W09, S1A_W11, S1A_W01, S1A_W02, S1A_W04, S1A_W05, S1A_W06, S1A_W07, S1A_W08, S1A_W11, S1A_W01, S1A_W02, S1A_W04, S1A_W07</w:t>
      </w:r>
    </w:p>
    <w:p>
      <w:pPr>
        <w:keepNext w:val="1"/>
        <w:spacing w:after="10"/>
      </w:pPr>
      <w:r>
        <w:rPr>
          <w:b/>
          <w:bCs/>
        </w:rPr>
        <w:t xml:space="preserve">Efekt W_04: </w:t>
      </w:r>
    </w:p>
    <w:p>
      <w:pPr/>
      <w:r>
        <w:rPr/>
        <w:t xml:space="preserve">Zna podstawy prawa wojennego i humanitarnego oraz organizacje międzynarodowe wywierające wpływ na zapewnienie bezpieczeństwa narodowego i międzynarodowego..</w:t>
      </w:r>
    </w:p>
    <w:p>
      <w:pPr>
        <w:spacing w:before="60"/>
      </w:pPr>
      <w:r>
        <w:rPr/>
        <w:t xml:space="preserve">Weryfikacja: </w:t>
      </w:r>
    </w:p>
    <w:p>
      <w:pPr>
        <w:spacing w:before="20" w:after="190"/>
      </w:pPr>
      <w:r>
        <w:rPr/>
        <w:t xml:space="preserve">Test, wystąpienia w toku ćwiczeń.</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dostrzegać podstawowe problemy bezpieczeństwa w wymiarze międzynarodowym i narodowym.</w:t>
      </w:r>
    </w:p>
    <w:p>
      <w:pPr>
        <w:spacing w:before="60"/>
      </w:pPr>
      <w:r>
        <w:rPr/>
        <w:t xml:space="preserve">Weryfikacja: </w:t>
      </w:r>
    </w:p>
    <w:p>
      <w:pPr>
        <w:spacing w:before="20" w:after="190"/>
      </w:pPr>
      <w:r>
        <w:rPr/>
        <w:t xml:space="preserve">Wystąpienia w toku ćwiczeń </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U_02: </w:t>
      </w:r>
    </w:p>
    <w:p>
      <w:pPr/>
      <w:r>
        <w:rPr/>
        <w:t xml:space="preserve">Potrafi prowadzić ogólne analizy zagrożeń bezpieczeństwa międzynarodowego i  narodowego.</w:t>
      </w:r>
    </w:p>
    <w:p>
      <w:pPr>
        <w:spacing w:before="60"/>
      </w:pPr>
      <w:r>
        <w:rPr/>
        <w:t xml:space="preserve">Weryfikacja: </w:t>
      </w:r>
    </w:p>
    <w:p>
      <w:pPr>
        <w:spacing w:before="20" w:after="190"/>
      </w:pPr>
      <w:r>
        <w:rPr/>
        <w:t xml:space="preserve">Wystąpienia w toku ćwiczeń </w:t>
      </w:r>
    </w:p>
    <w:p>
      <w:pPr>
        <w:spacing w:before="20" w:after="190"/>
      </w:pPr>
      <w:r>
        <w:rPr>
          <w:b/>
          <w:bCs/>
        </w:rPr>
        <w:t xml:space="preserve">Powiązane efekty kierunkowe: </w:t>
      </w:r>
      <w:r>
        <w:rPr/>
        <w:t xml:space="preserve">K_U02, K_U03, K_U09</w:t>
      </w:r>
    </w:p>
    <w:p>
      <w:pPr>
        <w:spacing w:before="20" w:after="190"/>
      </w:pPr>
      <w:r>
        <w:rPr>
          <w:b/>
          <w:bCs/>
        </w:rPr>
        <w:t xml:space="preserve">Powiązane efekty obszarowe: </w:t>
      </w:r>
      <w:r>
        <w:rPr/>
        <w:t xml:space="preserve">S1A_U01, S1A_U02, S1A_U04, S1A_U06, S1A_U07, S1A_U02, S1A_U03, S1A_U06, S1A_U08, S1A_U01, S1A_U03, S1A_U04, S1A_U07, S1A_U08</w:t>
      </w:r>
    </w:p>
    <w:p>
      <w:pPr>
        <w:keepNext w:val="1"/>
        <w:spacing w:after="10"/>
      </w:pPr>
      <w:r>
        <w:rPr>
          <w:b/>
          <w:bCs/>
        </w:rPr>
        <w:t xml:space="preserve">Efekt U_03: </w:t>
      </w:r>
    </w:p>
    <w:p>
      <w:pPr/>
      <w:r>
        <w:rPr/>
        <w:t xml:space="preserve">Potrafi dostrzegać podstawowe zasady z zakresu prawa humanitarnego i wojennego oraz problemy funkcjonowania organizacji w zakresie  bezpieczeństwa międzynarodowego i narodowego.</w:t>
      </w:r>
    </w:p>
    <w:p>
      <w:pPr>
        <w:spacing w:before="60"/>
      </w:pPr>
      <w:r>
        <w:rPr/>
        <w:t xml:space="preserve">Weryfikacja: </w:t>
      </w:r>
    </w:p>
    <w:p>
      <w:pPr>
        <w:spacing w:before="20" w:after="190"/>
      </w:pPr>
      <w:r>
        <w:rPr/>
        <w:t xml:space="preserve">Wystąpienia w toku ćwiczeń </w:t>
      </w:r>
    </w:p>
    <w:p>
      <w:pPr>
        <w:spacing w:before="20" w:after="190"/>
      </w:pPr>
      <w:r>
        <w:rPr>
          <w:b/>
          <w:bCs/>
        </w:rPr>
        <w:t xml:space="preserve">Powiązane efekty kierunkowe: </w:t>
      </w:r>
      <w:r>
        <w:rPr/>
        <w:t xml:space="preserve">K_U02, K_U03, K_U04, K_U10</w:t>
      </w:r>
    </w:p>
    <w:p>
      <w:pPr>
        <w:spacing w:before="20" w:after="190"/>
      </w:pPr>
      <w:r>
        <w:rPr>
          <w:b/>
          <w:bCs/>
        </w:rPr>
        <w:t xml:space="preserve">Powiązane efekty obszarowe: </w:t>
      </w:r>
      <w:r>
        <w:rPr/>
        <w:t xml:space="preserve">S1A_U01, S1A_U02, S1A_U04, S1A_U06, S1A_U07, S1A_U02, S1A_U03, S1A_U06, S1A_U08, S1A_U01, S1A_U02, S1A_U03, S1A_U04, S1A_U05, S1A_U06, S1A_U07,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ustawicznego w swoim życiu i inspirowania tej potrzeby w swoim środowisku. Jest świadomy odpowiedzialności zawodowej.</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S1A_K01, S1A_K02, S1A_K04, S1A_K06, S1A_K01, S1A_K02, S1A_K03, S1A_K04, S1A_K05, S1A_K07</w:t>
      </w:r>
    </w:p>
    <w:p>
      <w:pPr>
        <w:keepNext w:val="1"/>
        <w:spacing w:after="10"/>
      </w:pPr>
      <w:r>
        <w:rPr>
          <w:b/>
          <w:bCs/>
        </w:rPr>
        <w:t xml:space="preserve">Efekt K_02: </w:t>
      </w:r>
    </w:p>
    <w:p>
      <w:pPr/>
      <w:r>
        <w:rPr/>
        <w:t xml:space="preserve">Ma świadomość wagi i znaczenia bezpieczeństwa narodowego i międzynarodowego w procesie zapewnienia pokoju, potrzebę jego zapewnienia oraz przestrzegania prawa humanitarnego i wojennego.</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K_03: </w:t>
      </w:r>
    </w:p>
    <w:p>
      <w:pPr/>
      <w:r>
        <w:rPr/>
        <w:t xml:space="preserve">Potrafi analizować podstawowe problemy w zakresie bezpieczeństwa narodowego i międzynarodowego oraz prawa humanitarnego i wojennego.</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K_K04, K_K08</w:t>
      </w:r>
    </w:p>
    <w:p>
      <w:pPr>
        <w:spacing w:before="20" w:after="190"/>
      </w:pPr>
      <w:r>
        <w:rPr>
          <w:b/>
          <w:bCs/>
        </w:rPr>
        <w:t xml:space="preserve">Powiązane efekty obszarowe: </w:t>
      </w:r>
      <w:r>
        <w:rPr/>
        <w:t xml:space="preserve">S1A_K02, S1A_K03, S1A_K05,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2026-01-15T11:04:45+01:00</dcterms:created>
  <dcterms:modified xsi:type="dcterms:W3CDTF">2026-01-15T11:04:45+01:00</dcterms:modified>
</cp:coreProperties>
</file>

<file path=docProps/custom.xml><?xml version="1.0" encoding="utf-8"?>
<Properties xmlns="http://schemas.openxmlformats.org/officeDocument/2006/custom-properties" xmlns:vt="http://schemas.openxmlformats.org/officeDocument/2006/docPropsVTypes"/>
</file>