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prof. dr hab. inż. Marek Mitosek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- 30 godzin, ćwiczenia laboratoryjne - 30 godzin, przygotowanie do 2 kolokwiów - 20 godzin, przygotowanie do egzaminu - 20 godzin, przygotowanie sprawozdań z ćwiczeń laboratoryjnych - 20 godzin, przygotowanie do ćwiczeń laboratoryjnych - 10 godzin. Razem 175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Ćwiczenia laboratoryjne: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IS_W01, IS_W04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 </w:t>
      </w:r>
    </w:p>
    <w:p>
      <w:pPr>
        <w:spacing w:before="60"/>
      </w:pPr>
      <w:r>
        <w:rPr/>
        <w:t xml:space="preserve">Weryfikacja: </w:t>
      </w:r>
    </w:p>
    <w:p>
      <w:pPr>
        <w:spacing w:before="20" w:after="190"/>
      </w:pPr>
      <w:r>
        <w:rPr/>
        <w:t xml:space="preserve">Kolokwia z ćwiczeń,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obliczania wybranych parametrów fizycznych cieczy i gazu w stanie spoczynku, w strumieniu cieczy oraz przy wypływie cieczy i gazu. </w:t>
      </w:r>
    </w:p>
    <w:p>
      <w:pPr>
        <w:spacing w:before="60"/>
      </w:pPr>
      <w:r>
        <w:rPr/>
        <w:t xml:space="preserve">Weryfikacja: </w:t>
      </w:r>
    </w:p>
    <w:p>
      <w:pPr>
        <w:spacing w:before="20" w:after="190"/>
      </w:pPr>
      <w:r>
        <w:rPr/>
        <w:t xml:space="preserve">Kolokwia z ćwiczeń audytoryjnych, obrona sprawozdań.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obrona sprawozdań z ćwiczeń laboratoryjnych.</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przy rozwiązywaniu zadań inżynierskich, dostrzegać ich aspekty praktyczne w zastosowaniu do inżynierii środowiska. </w:t>
      </w:r>
    </w:p>
    <w:p>
      <w:pPr>
        <w:spacing w:before="60"/>
      </w:pPr>
      <w:r>
        <w:rPr/>
        <w:t xml:space="preserve">Weryfikacja: </w:t>
      </w:r>
    </w:p>
    <w:p>
      <w:pPr>
        <w:spacing w:before="20" w:after="190"/>
      </w:pPr>
      <w:r>
        <w:rPr/>
        <w:t xml:space="preserve">Egzamin, kolokwia z ćwiczeń audytoryjnych, obrona sprawozdań z ćwiczeń laboratoryjnych.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2026-07-29T09:59:10+02:00</dcterms:created>
  <dcterms:modified xsi:type="dcterms:W3CDTF">2026-07-29T09:59:10+02:00</dcterms:modified>
</cp:coreProperties>
</file>

<file path=docProps/custom.xml><?xml version="1.0" encoding="utf-8"?>
<Properties xmlns="http://schemas.openxmlformats.org/officeDocument/2006/custom-properties" xmlns:vt="http://schemas.openxmlformats.org/officeDocument/2006/docPropsVTypes"/>
</file>